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7861" w14:textId="77777777" w:rsidR="00235C03" w:rsidRDefault="00202587" w:rsidP="00A847D0">
      <w:pPr>
        <w:jc w:val="center"/>
        <w:rPr>
          <w:b/>
          <w:bCs/>
          <w:sz w:val="28"/>
          <w:szCs w:val="28"/>
        </w:rPr>
        <w:sectPr w:rsidR="00235C03" w:rsidSect="008E4713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3168" w:right="1440" w:bottom="1440" w:left="1440" w:header="720" w:footer="720" w:gutter="0"/>
          <w:cols w:space="720"/>
          <w:titlePg/>
          <w:docGrid w:linePitch="360"/>
        </w:sectPr>
      </w:pPr>
      <w:r w:rsidRPr="00E6464A">
        <w:rPr>
          <w:b/>
          <w:bCs/>
          <w:sz w:val="28"/>
          <w:szCs w:val="28"/>
        </w:rPr>
        <w:t>Occupational Therapy Compact Executive Committee Meeting Minutes</w:t>
      </w:r>
    </w:p>
    <w:p w14:paraId="007BD33C" w14:textId="1C7B29AE" w:rsidR="00A847D0" w:rsidRDefault="00892677" w:rsidP="00235C0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September 11</w:t>
      </w:r>
      <w:r w:rsidR="00202587" w:rsidRPr="00E6464A">
        <w:rPr>
          <w:sz w:val="28"/>
          <w:szCs w:val="28"/>
        </w:rPr>
        <w:t>, 202</w:t>
      </w:r>
      <w:r w:rsidR="00281E1E">
        <w:rPr>
          <w:sz w:val="28"/>
          <w:szCs w:val="28"/>
        </w:rPr>
        <w:t>3</w:t>
      </w:r>
    </w:p>
    <w:p w14:paraId="34EEF23D" w14:textId="29900275" w:rsidR="00202587" w:rsidRPr="00A847D0" w:rsidRDefault="00202587" w:rsidP="002725E1">
      <w:pPr>
        <w:spacing w:after="0" w:line="240" w:lineRule="auto"/>
        <w:rPr>
          <w:sz w:val="28"/>
          <w:szCs w:val="28"/>
        </w:rPr>
      </w:pPr>
      <w:r w:rsidRPr="007152C4">
        <w:rPr>
          <w:b/>
          <w:bCs/>
        </w:rPr>
        <w:t>Members Present:</w:t>
      </w:r>
    </w:p>
    <w:p w14:paraId="1E3E7537" w14:textId="7DE314B3" w:rsidR="00892677" w:rsidRDefault="00892677" w:rsidP="002725E1">
      <w:pPr>
        <w:spacing w:after="0"/>
      </w:pPr>
      <w:r>
        <w:t>Chair</w:t>
      </w:r>
      <w:r>
        <w:tab/>
      </w:r>
      <w:r>
        <w:tab/>
      </w:r>
      <w:r>
        <w:tab/>
        <w:t>Lesly James</w:t>
      </w:r>
      <w:r>
        <w:tab/>
      </w:r>
      <w:r>
        <w:tab/>
        <w:t>South Carolina</w:t>
      </w:r>
    </w:p>
    <w:p w14:paraId="651A0B7E" w14:textId="0A1D39C8" w:rsidR="00E05E5E" w:rsidRPr="002222B4" w:rsidRDefault="00E05E5E" w:rsidP="002725E1">
      <w:pPr>
        <w:spacing w:after="0"/>
      </w:pPr>
      <w:r w:rsidRPr="009C7043">
        <w:t>Vice Chair</w:t>
      </w:r>
      <w:r w:rsidRPr="009C7043">
        <w:tab/>
      </w:r>
      <w:r w:rsidRPr="009C7043">
        <w:tab/>
        <w:t>Teri Black</w:t>
      </w:r>
      <w:r w:rsidRPr="009C7043">
        <w:tab/>
      </w:r>
      <w:r w:rsidRPr="009C7043">
        <w:tab/>
        <w:t>Wisconsin</w:t>
      </w:r>
    </w:p>
    <w:p w14:paraId="08A3F16F" w14:textId="77777777" w:rsidR="00202587" w:rsidRPr="002222B4" w:rsidRDefault="00202587" w:rsidP="00202587">
      <w:pPr>
        <w:spacing w:after="0"/>
      </w:pPr>
      <w:r w:rsidRPr="002222B4">
        <w:t>Treasurer</w:t>
      </w:r>
      <w:r w:rsidRPr="002222B4">
        <w:tab/>
      </w:r>
      <w:r w:rsidRPr="002222B4">
        <w:tab/>
        <w:t>Danielle Ward</w:t>
      </w:r>
      <w:r w:rsidRPr="002222B4">
        <w:tab/>
      </w:r>
      <w:r w:rsidRPr="002222B4">
        <w:tab/>
        <w:t>North Carolina</w:t>
      </w:r>
    </w:p>
    <w:p w14:paraId="1471DD7C" w14:textId="77777777" w:rsidR="00202587" w:rsidRPr="002222B4" w:rsidRDefault="00202587" w:rsidP="00202587">
      <w:pPr>
        <w:spacing w:after="0"/>
      </w:pPr>
      <w:r w:rsidRPr="002222B4">
        <w:t>Secretary</w:t>
      </w:r>
      <w:r w:rsidRPr="002222B4">
        <w:tab/>
      </w:r>
      <w:r w:rsidRPr="002222B4">
        <w:tab/>
        <w:t>Renee Causey-Upton</w:t>
      </w:r>
      <w:r w:rsidRPr="002222B4">
        <w:tab/>
        <w:t>Kentucky</w:t>
      </w:r>
    </w:p>
    <w:p w14:paraId="1A1C9A99" w14:textId="50CA901C" w:rsidR="00202587" w:rsidRDefault="00202587" w:rsidP="00202587">
      <w:pPr>
        <w:spacing w:after="0"/>
      </w:pPr>
      <w:r w:rsidRPr="002222B4">
        <w:t>Member-at-Large</w:t>
      </w:r>
      <w:r w:rsidRPr="002222B4">
        <w:tab/>
        <w:t>Missy Anthony</w:t>
      </w:r>
      <w:r w:rsidRPr="002222B4">
        <w:tab/>
      </w:r>
      <w:r w:rsidRPr="002222B4">
        <w:tab/>
        <w:t>Ohio</w:t>
      </w:r>
    </w:p>
    <w:p w14:paraId="4AB46841" w14:textId="77777777" w:rsidR="00A836BA" w:rsidRPr="002222B4" w:rsidRDefault="00A836BA" w:rsidP="00A836BA">
      <w:pPr>
        <w:spacing w:after="0"/>
      </w:pPr>
      <w:r w:rsidRPr="002222B4">
        <w:t>Member-at-Large</w:t>
      </w:r>
      <w:r w:rsidRPr="002222B4">
        <w:tab/>
        <w:t>Vanessa Beauchamp</w:t>
      </w:r>
      <w:r w:rsidRPr="002222B4">
        <w:tab/>
        <w:t>Missouri</w:t>
      </w:r>
    </w:p>
    <w:p w14:paraId="4E5E946A" w14:textId="77777777" w:rsidR="00A22B09" w:rsidRPr="002222B4" w:rsidRDefault="00A22B09" w:rsidP="00A22B09">
      <w:pPr>
        <w:spacing w:after="0"/>
      </w:pPr>
      <w:r w:rsidRPr="007A4F25">
        <w:t>Member-at-Large</w:t>
      </w:r>
      <w:r w:rsidRPr="007A4F25">
        <w:tab/>
        <w:t>Daniel Martin</w:t>
      </w:r>
      <w:r w:rsidRPr="007A4F25">
        <w:tab/>
      </w:r>
      <w:r w:rsidRPr="007A4F25">
        <w:tab/>
        <w:t>Maryland</w:t>
      </w:r>
    </w:p>
    <w:p w14:paraId="4518F79B" w14:textId="77777777" w:rsidR="00202587" w:rsidRPr="007152C4" w:rsidRDefault="00202587" w:rsidP="00202587">
      <w:pPr>
        <w:spacing w:after="0"/>
      </w:pPr>
    </w:p>
    <w:p w14:paraId="60F0BE18" w14:textId="67BA3A8D" w:rsidR="007152C4" w:rsidRDefault="007152C4" w:rsidP="007152C4">
      <w:pPr>
        <w:spacing w:after="0"/>
      </w:pPr>
      <w:r w:rsidRPr="007A4F25">
        <w:rPr>
          <w:b/>
          <w:bCs/>
        </w:rPr>
        <w:t xml:space="preserve">Members </w:t>
      </w:r>
      <w:r w:rsidR="00996CA4" w:rsidRPr="007A4F25">
        <w:rPr>
          <w:b/>
          <w:bCs/>
        </w:rPr>
        <w:t>Abs</w:t>
      </w:r>
      <w:r w:rsidRPr="007A4F25">
        <w:rPr>
          <w:b/>
          <w:bCs/>
        </w:rPr>
        <w:t>ent:</w:t>
      </w:r>
      <w:r w:rsidR="00776C26" w:rsidRPr="007A4F25">
        <w:rPr>
          <w:b/>
          <w:bCs/>
        </w:rPr>
        <w:t xml:space="preserve"> </w:t>
      </w:r>
    </w:p>
    <w:p w14:paraId="1850704B" w14:textId="4D25B504" w:rsidR="007152C4" w:rsidRDefault="00892677" w:rsidP="00202587">
      <w:pPr>
        <w:spacing w:after="0"/>
      </w:pPr>
      <w:r>
        <w:t>Vanessa Beauchamp</w:t>
      </w:r>
    </w:p>
    <w:p w14:paraId="4B48F2E6" w14:textId="77777777" w:rsidR="006B453F" w:rsidRPr="006B453F" w:rsidRDefault="006B453F" w:rsidP="00202587">
      <w:pPr>
        <w:spacing w:after="0"/>
      </w:pPr>
    </w:p>
    <w:p w14:paraId="69DFBE36" w14:textId="6C8DD5D0" w:rsidR="00202587" w:rsidRPr="007152C4" w:rsidRDefault="00202587" w:rsidP="00202587">
      <w:pPr>
        <w:spacing w:after="0"/>
      </w:pPr>
      <w:r w:rsidRPr="007152C4">
        <w:rPr>
          <w:b/>
          <w:bCs/>
        </w:rPr>
        <w:t>Ex-Officio Delegates Present</w:t>
      </w:r>
      <w:r w:rsidRPr="007152C4">
        <w:t>:</w:t>
      </w:r>
    </w:p>
    <w:p w14:paraId="479113B4" w14:textId="77777777" w:rsidR="00202587" w:rsidRPr="002222B4" w:rsidRDefault="00202587" w:rsidP="00202587">
      <w:pPr>
        <w:spacing w:after="0"/>
      </w:pPr>
      <w:r w:rsidRPr="002222B4">
        <w:t>Chuck Willmarth, AOTA</w:t>
      </w:r>
    </w:p>
    <w:p w14:paraId="23ADC46C" w14:textId="77777777" w:rsidR="00202587" w:rsidRPr="002222B4" w:rsidRDefault="00202587" w:rsidP="00202587">
      <w:pPr>
        <w:spacing w:after="0"/>
      </w:pPr>
      <w:r w:rsidRPr="002222B4">
        <w:t>Shaun Conway, NBCOT</w:t>
      </w:r>
    </w:p>
    <w:p w14:paraId="5C552984" w14:textId="77777777" w:rsidR="00202587" w:rsidRPr="002222B4" w:rsidRDefault="00202587" w:rsidP="00202587">
      <w:pPr>
        <w:spacing w:after="0"/>
      </w:pPr>
    </w:p>
    <w:p w14:paraId="4A269554" w14:textId="77777777" w:rsidR="00202587" w:rsidRPr="002222B4" w:rsidRDefault="00202587" w:rsidP="00202587">
      <w:pPr>
        <w:spacing w:after="0"/>
        <w:rPr>
          <w:b/>
          <w:bCs/>
        </w:rPr>
      </w:pPr>
      <w:r w:rsidRPr="002222B4">
        <w:rPr>
          <w:b/>
          <w:bCs/>
        </w:rPr>
        <w:t>Legal Counsel Present:</w:t>
      </w:r>
    </w:p>
    <w:p w14:paraId="453B9254" w14:textId="5724FC9D" w:rsidR="00202587" w:rsidRPr="002222B4" w:rsidRDefault="00202587" w:rsidP="00202587">
      <w:pPr>
        <w:spacing w:after="0"/>
      </w:pPr>
      <w:r w:rsidRPr="002222B4">
        <w:t>Nahale Kalfas</w:t>
      </w:r>
    </w:p>
    <w:p w14:paraId="1969800D" w14:textId="77777777" w:rsidR="00202587" w:rsidRPr="002222B4" w:rsidRDefault="00202587" w:rsidP="00202587">
      <w:pPr>
        <w:spacing w:after="0"/>
      </w:pPr>
    </w:p>
    <w:p w14:paraId="7F623CE6" w14:textId="77777777" w:rsidR="00202587" w:rsidRPr="002222B4" w:rsidRDefault="00202587" w:rsidP="00202587">
      <w:pPr>
        <w:spacing w:after="0"/>
        <w:rPr>
          <w:b/>
          <w:bCs/>
        </w:rPr>
      </w:pPr>
      <w:r w:rsidRPr="002222B4">
        <w:rPr>
          <w:b/>
          <w:bCs/>
        </w:rPr>
        <w:t>CSG Staff Present:</w:t>
      </w:r>
    </w:p>
    <w:p w14:paraId="5519B6EC" w14:textId="5C81D3E5" w:rsidR="000513CA" w:rsidRPr="007152C4" w:rsidRDefault="000513CA" w:rsidP="00202587">
      <w:pPr>
        <w:spacing w:after="0"/>
      </w:pPr>
      <w:r>
        <w:t>C</w:t>
      </w:r>
      <w:r w:rsidR="004A764B">
        <w:t>arl</w:t>
      </w:r>
      <w:r>
        <w:t xml:space="preserve"> Sims, CSG</w:t>
      </w:r>
    </w:p>
    <w:p w14:paraId="547C86DD" w14:textId="77777777" w:rsidR="00202587" w:rsidRDefault="00202587" w:rsidP="00202587">
      <w:pPr>
        <w:spacing w:after="0"/>
        <w:rPr>
          <w:b/>
          <w:bCs/>
        </w:rPr>
      </w:pPr>
    </w:p>
    <w:p w14:paraId="4F80442E" w14:textId="0DA5C6AF" w:rsidR="007A4F25" w:rsidRDefault="002725E1" w:rsidP="007A4F25">
      <w:pPr>
        <w:spacing w:after="0"/>
      </w:pPr>
      <w:r>
        <w:rPr>
          <w:b/>
          <w:bCs/>
        </w:rPr>
        <w:t xml:space="preserve">State </w:t>
      </w:r>
      <w:r w:rsidR="00202587">
        <w:rPr>
          <w:b/>
          <w:bCs/>
        </w:rPr>
        <w:t>Delegates Present:</w:t>
      </w:r>
    </w:p>
    <w:p w14:paraId="0636F5FD" w14:textId="4FDD7FDE" w:rsidR="00B347F8" w:rsidRPr="001F7FF6" w:rsidRDefault="00B347F8" w:rsidP="007A4F25">
      <w:pPr>
        <w:spacing w:after="0"/>
      </w:pPr>
      <w:r w:rsidRPr="001F7FF6">
        <w:t>Vonda</w:t>
      </w:r>
      <w:r w:rsidR="001F7FF6" w:rsidRPr="001F7FF6">
        <w:t xml:space="preserve"> Malnikoff</w:t>
      </w:r>
    </w:p>
    <w:p w14:paraId="2E7AE101" w14:textId="3B169C89" w:rsidR="000922D6" w:rsidRPr="001F7FF6" w:rsidRDefault="000922D6" w:rsidP="00202587">
      <w:pPr>
        <w:spacing w:after="0"/>
      </w:pPr>
    </w:p>
    <w:p w14:paraId="4358ADDD" w14:textId="03637118" w:rsidR="00287BD0" w:rsidRDefault="001B4D93" w:rsidP="00202587">
      <w:pPr>
        <w:spacing w:after="0"/>
      </w:pPr>
      <w:r>
        <w:rPr>
          <w:b/>
          <w:bCs/>
        </w:rPr>
        <w:t>OTCC Representative</w:t>
      </w:r>
      <w:r w:rsidR="002725E1">
        <w:rPr>
          <w:b/>
          <w:bCs/>
        </w:rPr>
        <w:t xml:space="preserve"> Present</w:t>
      </w:r>
      <w:r w:rsidR="000922D6" w:rsidRPr="000922D6">
        <w:rPr>
          <w:b/>
          <w:bCs/>
        </w:rPr>
        <w:t>:</w:t>
      </w:r>
      <w:r w:rsidR="00472BE4">
        <w:rPr>
          <w:b/>
          <w:bCs/>
        </w:rPr>
        <w:t xml:space="preserve"> </w:t>
      </w:r>
    </w:p>
    <w:p w14:paraId="5C6F6F7D" w14:textId="434F9E90" w:rsidR="00BB4FE0" w:rsidRPr="0014644B" w:rsidRDefault="00BB4FE0" w:rsidP="00202587">
      <w:pPr>
        <w:spacing w:after="0"/>
      </w:pPr>
      <w:r w:rsidRPr="0014644B">
        <w:t>Amanda Perry, OT Compact E</w:t>
      </w:r>
      <w:r w:rsidR="0014644B" w:rsidRPr="0014644B">
        <w:t>xec</w:t>
      </w:r>
      <w:r w:rsidR="0014644B">
        <w:t>utive Director</w:t>
      </w:r>
    </w:p>
    <w:p w14:paraId="54B77129" w14:textId="77777777" w:rsidR="00080539" w:rsidRPr="0014644B" w:rsidRDefault="00080539" w:rsidP="00080539">
      <w:pPr>
        <w:spacing w:after="0"/>
      </w:pPr>
    </w:p>
    <w:p w14:paraId="42305EF3" w14:textId="036BE628" w:rsidR="00080539" w:rsidRPr="00080539" w:rsidRDefault="00080539" w:rsidP="00202587">
      <w:pPr>
        <w:spacing w:after="0"/>
      </w:pPr>
      <w:r w:rsidRPr="000922D6">
        <w:rPr>
          <w:b/>
          <w:bCs/>
        </w:rPr>
        <w:t>Member</w:t>
      </w:r>
      <w:r>
        <w:rPr>
          <w:b/>
          <w:bCs/>
        </w:rPr>
        <w:t>s</w:t>
      </w:r>
      <w:r w:rsidRPr="000922D6">
        <w:rPr>
          <w:b/>
          <w:bCs/>
        </w:rPr>
        <w:t xml:space="preserve"> of the Public Present:</w:t>
      </w:r>
      <w:r>
        <w:rPr>
          <w:b/>
          <w:bCs/>
        </w:rPr>
        <w:t xml:space="preserve"> </w:t>
      </w:r>
    </w:p>
    <w:p w14:paraId="1F3DD472" w14:textId="75A0F832" w:rsidR="002725E1" w:rsidRDefault="00892677" w:rsidP="00202587">
      <w:pPr>
        <w:spacing w:after="0"/>
      </w:pPr>
      <w:r>
        <w:t>Angela Sista</w:t>
      </w:r>
    </w:p>
    <w:p w14:paraId="10F02F0D" w14:textId="77777777" w:rsidR="002725E1" w:rsidRDefault="002725E1">
      <w:r>
        <w:br w:type="page"/>
      </w:r>
    </w:p>
    <w:p w14:paraId="5D5E7590" w14:textId="77777777" w:rsidR="00202587" w:rsidRDefault="00202587" w:rsidP="00202587">
      <w:pPr>
        <w:spacing w:after="0"/>
        <w:rPr>
          <w:b/>
          <w:bCs/>
        </w:rPr>
      </w:pPr>
      <w:r w:rsidRPr="00ED60AF">
        <w:rPr>
          <w:b/>
          <w:bCs/>
        </w:rPr>
        <w:lastRenderedPageBreak/>
        <w:t>Welcome/Call to Order</w:t>
      </w:r>
    </w:p>
    <w:p w14:paraId="617E7C57" w14:textId="77777777" w:rsidR="00892677" w:rsidRPr="00892677" w:rsidRDefault="00892677" w:rsidP="0020258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Chair James</w:t>
      </w:r>
      <w:r w:rsidR="00C50362">
        <w:t xml:space="preserve"> </w:t>
      </w:r>
      <w:r w:rsidR="00202587">
        <w:t xml:space="preserve">called the meeting to order at </w:t>
      </w:r>
      <w:r w:rsidR="0066555B">
        <w:t>2:0</w:t>
      </w:r>
      <w:r w:rsidR="00F71C9B">
        <w:t>2</w:t>
      </w:r>
      <w:r w:rsidR="009C7043">
        <w:t xml:space="preserve"> </w:t>
      </w:r>
      <w:r w:rsidR="00202587">
        <w:t>pm E</w:t>
      </w:r>
      <w:r w:rsidR="002A0613">
        <w:t>S</w:t>
      </w:r>
      <w:r w:rsidR="00202587">
        <w:t xml:space="preserve">T. </w:t>
      </w:r>
      <w:r w:rsidR="001B4D93">
        <w:t xml:space="preserve"> </w:t>
      </w:r>
    </w:p>
    <w:p w14:paraId="1B76CCEA" w14:textId="3A3D6CAA" w:rsidR="00202587" w:rsidRPr="00892677" w:rsidRDefault="00202587" w:rsidP="00892677">
      <w:pPr>
        <w:spacing w:after="0"/>
        <w:rPr>
          <w:b/>
          <w:bCs/>
        </w:rPr>
      </w:pPr>
      <w:r w:rsidRPr="00892677">
        <w:rPr>
          <w:b/>
          <w:bCs/>
        </w:rPr>
        <w:t>Roll Call</w:t>
      </w:r>
    </w:p>
    <w:p w14:paraId="34058D62" w14:textId="4A4E21BF" w:rsidR="000F4476" w:rsidRDefault="001B4D93" w:rsidP="00202587">
      <w:pPr>
        <w:pStyle w:val="ListParagraph"/>
        <w:numPr>
          <w:ilvl w:val="0"/>
          <w:numId w:val="2"/>
        </w:numPr>
        <w:spacing w:after="0"/>
      </w:pPr>
      <w:r>
        <w:t>A. Perry</w:t>
      </w:r>
      <w:r w:rsidR="00FC104B">
        <w:t xml:space="preserve"> called the roll.</w:t>
      </w:r>
      <w:r w:rsidR="00080539">
        <w:t xml:space="preserve"> </w:t>
      </w:r>
    </w:p>
    <w:p w14:paraId="49077BC1" w14:textId="4E0F61C9" w:rsidR="001B4D93" w:rsidRDefault="001B4D93" w:rsidP="001B4D93">
      <w:pPr>
        <w:pStyle w:val="ListParagraph"/>
        <w:numPr>
          <w:ilvl w:val="1"/>
          <w:numId w:val="2"/>
        </w:numPr>
        <w:spacing w:after="0"/>
      </w:pPr>
      <w:r>
        <w:t>1 member absent</w:t>
      </w:r>
    </w:p>
    <w:p w14:paraId="5E6C890A" w14:textId="00F96D8B" w:rsidR="001B4D93" w:rsidRDefault="001B4D93" w:rsidP="001B4D93">
      <w:pPr>
        <w:pStyle w:val="ListParagraph"/>
        <w:numPr>
          <w:ilvl w:val="1"/>
          <w:numId w:val="2"/>
        </w:numPr>
        <w:spacing w:after="0"/>
      </w:pPr>
      <w:r>
        <w:t>8 members present, including 2 ex-officio members</w:t>
      </w:r>
    </w:p>
    <w:p w14:paraId="3A60979B" w14:textId="025A4DFE" w:rsidR="001B4D93" w:rsidRPr="00080539" w:rsidRDefault="001B4D93" w:rsidP="001B4D93">
      <w:pPr>
        <w:pStyle w:val="ListParagraph"/>
        <w:numPr>
          <w:ilvl w:val="1"/>
          <w:numId w:val="2"/>
        </w:numPr>
        <w:spacing w:after="0"/>
      </w:pPr>
      <w:r>
        <w:t>6/7 voting members present = quorum</w:t>
      </w:r>
    </w:p>
    <w:p w14:paraId="6133C273" w14:textId="74A689E8" w:rsidR="00202587" w:rsidRDefault="00202587" w:rsidP="00202587">
      <w:pPr>
        <w:spacing w:after="0"/>
        <w:rPr>
          <w:b/>
          <w:bCs/>
        </w:rPr>
      </w:pPr>
      <w:r>
        <w:rPr>
          <w:b/>
          <w:bCs/>
        </w:rPr>
        <w:t>Review and Adoption of the Agenda</w:t>
      </w:r>
    </w:p>
    <w:p w14:paraId="44D1F396" w14:textId="6CD16293" w:rsidR="00202587" w:rsidRDefault="004E6681" w:rsidP="00CE268D">
      <w:pPr>
        <w:pStyle w:val="ListParagraph"/>
        <w:numPr>
          <w:ilvl w:val="0"/>
          <w:numId w:val="3"/>
        </w:numPr>
        <w:spacing w:after="0"/>
      </w:pPr>
      <w:r>
        <w:t xml:space="preserve">Committee </w:t>
      </w:r>
      <w:r w:rsidR="00202587" w:rsidRPr="005A4256">
        <w:t>reviewed the agenda</w:t>
      </w:r>
      <w:r>
        <w:t>; Chair James called for a motion to adopt the agenda.</w:t>
      </w:r>
      <w:r w:rsidR="00202587">
        <w:t xml:space="preserve"> </w:t>
      </w:r>
    </w:p>
    <w:p w14:paraId="457AA572" w14:textId="1FECC7AE" w:rsidR="00202587" w:rsidRDefault="00202587" w:rsidP="00202587">
      <w:pPr>
        <w:pStyle w:val="ListParagraph"/>
        <w:numPr>
          <w:ilvl w:val="0"/>
          <w:numId w:val="3"/>
        </w:numPr>
        <w:spacing w:after="0"/>
      </w:pPr>
      <w:r w:rsidRPr="002725E1">
        <w:rPr>
          <w:b/>
          <w:bCs/>
          <w:u w:val="single"/>
        </w:rPr>
        <w:t>Motion</w:t>
      </w:r>
      <w:r w:rsidRPr="002725E1">
        <w:rPr>
          <w:u w:val="single"/>
        </w:rPr>
        <w:t>:</w:t>
      </w:r>
      <w:r w:rsidRPr="009E617D">
        <w:t xml:space="preserve"> </w:t>
      </w:r>
      <w:r w:rsidR="004E6681">
        <w:rPr>
          <w:b/>
          <w:bCs/>
        </w:rPr>
        <w:t>M. Anthony</w:t>
      </w:r>
      <w:r w:rsidR="007152C4" w:rsidRPr="002725E1">
        <w:rPr>
          <w:b/>
          <w:bCs/>
        </w:rPr>
        <w:t xml:space="preserve"> </w:t>
      </w:r>
      <w:r w:rsidRPr="002725E1">
        <w:rPr>
          <w:b/>
          <w:bCs/>
        </w:rPr>
        <w:t xml:space="preserve">moved that the committee adopt the </w:t>
      </w:r>
      <w:r w:rsidR="00B80780" w:rsidRPr="002725E1">
        <w:rPr>
          <w:b/>
          <w:bCs/>
        </w:rPr>
        <w:t>agenda</w:t>
      </w:r>
      <w:r w:rsidR="004E6681">
        <w:rPr>
          <w:b/>
          <w:bCs/>
        </w:rPr>
        <w:t xml:space="preserve"> with the amendment to add a voting item to decide whether to have a hybrid meeting in March 2024</w:t>
      </w:r>
      <w:r w:rsidR="00B80780" w:rsidRPr="002725E1">
        <w:rPr>
          <w:b/>
          <w:bCs/>
        </w:rPr>
        <w:t>.</w:t>
      </w:r>
      <w:r w:rsidR="0005538D" w:rsidRPr="002725E1">
        <w:rPr>
          <w:b/>
          <w:bCs/>
        </w:rPr>
        <w:t xml:space="preserve"> </w:t>
      </w:r>
      <w:r w:rsidR="004E6681">
        <w:rPr>
          <w:b/>
          <w:bCs/>
        </w:rPr>
        <w:t>D. Ward</w:t>
      </w:r>
      <w:r w:rsidR="00E05E5E" w:rsidRPr="002725E1">
        <w:rPr>
          <w:b/>
          <w:bCs/>
        </w:rPr>
        <w:t xml:space="preserve"> </w:t>
      </w:r>
      <w:r w:rsidRPr="002725E1">
        <w:rPr>
          <w:b/>
          <w:bCs/>
        </w:rPr>
        <w:t xml:space="preserve">seconded the motion. </w:t>
      </w:r>
      <w:r w:rsidR="0005538D" w:rsidRPr="002725E1">
        <w:rPr>
          <w:b/>
          <w:bCs/>
        </w:rPr>
        <w:t>All</w:t>
      </w:r>
      <w:r w:rsidR="009C7043" w:rsidRPr="002725E1">
        <w:rPr>
          <w:b/>
          <w:bCs/>
        </w:rPr>
        <w:t xml:space="preserve"> </w:t>
      </w:r>
      <w:r w:rsidR="007152C4" w:rsidRPr="002725E1">
        <w:rPr>
          <w:b/>
          <w:bCs/>
        </w:rPr>
        <w:t>members</w:t>
      </w:r>
      <w:r w:rsidR="0005538D" w:rsidRPr="002725E1">
        <w:rPr>
          <w:b/>
          <w:bCs/>
        </w:rPr>
        <w:t xml:space="preserve"> present</w:t>
      </w:r>
      <w:r w:rsidR="007152C4" w:rsidRPr="002725E1">
        <w:rPr>
          <w:b/>
          <w:bCs/>
        </w:rPr>
        <w:t xml:space="preserve"> voted in favor, 0 opposed, and 0 abstained. The motion passed.</w:t>
      </w:r>
    </w:p>
    <w:p w14:paraId="0D29EC18" w14:textId="3A94129C" w:rsidR="00202587" w:rsidRPr="002725E1" w:rsidRDefault="004E6681" w:rsidP="00202587">
      <w:pPr>
        <w:pStyle w:val="ListParagraph"/>
        <w:numPr>
          <w:ilvl w:val="0"/>
          <w:numId w:val="3"/>
        </w:numPr>
        <w:spacing w:after="0"/>
      </w:pPr>
      <w:r>
        <w:t>The voting item was added at the end of the agenda.</w:t>
      </w:r>
    </w:p>
    <w:p w14:paraId="4B606973" w14:textId="76EB2BD8" w:rsidR="00047A41" w:rsidRPr="009E617D" w:rsidRDefault="00047A41" w:rsidP="00202587">
      <w:pPr>
        <w:spacing w:after="0"/>
        <w:rPr>
          <w:b/>
          <w:bCs/>
        </w:rPr>
      </w:pPr>
      <w:r w:rsidRPr="009E617D">
        <w:rPr>
          <w:b/>
          <w:bCs/>
        </w:rPr>
        <w:t>Review and Adoption of Meeting Minutes</w:t>
      </w:r>
    </w:p>
    <w:p w14:paraId="56A78836" w14:textId="4DA5C996" w:rsidR="00047A41" w:rsidRPr="009E617D" w:rsidRDefault="004E6681" w:rsidP="00047A41">
      <w:pPr>
        <w:pStyle w:val="ListParagraph"/>
        <w:numPr>
          <w:ilvl w:val="0"/>
          <w:numId w:val="9"/>
        </w:numPr>
        <w:spacing w:after="0"/>
      </w:pPr>
      <w:r>
        <w:t xml:space="preserve">Committee </w:t>
      </w:r>
      <w:r w:rsidR="00047A41" w:rsidRPr="009E617D">
        <w:t>reviewed the draft minutes from the</w:t>
      </w:r>
      <w:r w:rsidR="00CE268D" w:rsidRPr="009E617D">
        <w:t xml:space="preserve"> </w:t>
      </w:r>
      <w:r>
        <w:t>August 14</w:t>
      </w:r>
      <w:r w:rsidR="00A2501A" w:rsidRPr="009E617D">
        <w:t>,</w:t>
      </w:r>
      <w:r w:rsidR="00047A41" w:rsidRPr="009E617D">
        <w:t xml:space="preserve"> 202</w:t>
      </w:r>
      <w:r w:rsidR="00FC3D3B" w:rsidRPr="009E617D">
        <w:t>3</w:t>
      </w:r>
      <w:r w:rsidR="00047A41" w:rsidRPr="009E617D">
        <w:t xml:space="preserve"> Executive Committee Meeting. </w:t>
      </w:r>
    </w:p>
    <w:p w14:paraId="2EB7ED65" w14:textId="23274E43" w:rsidR="007152C4" w:rsidRPr="009E617D" w:rsidRDefault="004E6681" w:rsidP="007152C4">
      <w:pPr>
        <w:pStyle w:val="ListParagraph"/>
        <w:numPr>
          <w:ilvl w:val="0"/>
          <w:numId w:val="9"/>
        </w:numPr>
        <w:spacing w:after="0"/>
      </w:pPr>
      <w:r>
        <w:t>Chair James</w:t>
      </w:r>
      <w:r w:rsidR="007152C4" w:rsidRPr="009E617D">
        <w:t xml:space="preserve"> called for a motion to adopt the draft minutes</w:t>
      </w:r>
      <w:r w:rsidR="000922D6" w:rsidRPr="009E617D">
        <w:t>.</w:t>
      </w:r>
      <w:r w:rsidR="007152C4" w:rsidRPr="009E617D">
        <w:rPr>
          <w:b/>
          <w:bCs/>
        </w:rPr>
        <w:t xml:space="preserve"> </w:t>
      </w:r>
    </w:p>
    <w:p w14:paraId="3FB68090" w14:textId="256E0070" w:rsidR="00047A41" w:rsidRPr="002725E1" w:rsidRDefault="007152C4" w:rsidP="00202587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2725E1">
        <w:rPr>
          <w:b/>
          <w:bCs/>
          <w:u w:val="single"/>
        </w:rPr>
        <w:t>Motion</w:t>
      </w:r>
      <w:r w:rsidRPr="002725E1">
        <w:rPr>
          <w:u w:val="single"/>
        </w:rPr>
        <w:t>:</w:t>
      </w:r>
      <w:r w:rsidRPr="009E617D">
        <w:t xml:space="preserve"> </w:t>
      </w:r>
      <w:r w:rsidR="004B184A" w:rsidRPr="009E617D">
        <w:t xml:space="preserve"> </w:t>
      </w:r>
      <w:r w:rsidR="004E6681">
        <w:rPr>
          <w:b/>
          <w:bCs/>
        </w:rPr>
        <w:t>R. Causey-Upton</w:t>
      </w:r>
      <w:r w:rsidR="00D26C06" w:rsidRPr="002725E1">
        <w:rPr>
          <w:b/>
          <w:bCs/>
        </w:rPr>
        <w:t xml:space="preserve"> </w:t>
      </w:r>
      <w:r w:rsidRPr="002725E1">
        <w:rPr>
          <w:b/>
          <w:bCs/>
        </w:rPr>
        <w:t>moved that the committee adopt the draft minutes</w:t>
      </w:r>
      <w:r w:rsidR="008B5A88">
        <w:rPr>
          <w:b/>
          <w:bCs/>
        </w:rPr>
        <w:t xml:space="preserve"> with no amendments</w:t>
      </w:r>
      <w:r w:rsidRPr="002725E1">
        <w:rPr>
          <w:b/>
          <w:bCs/>
        </w:rPr>
        <w:t>.</w:t>
      </w:r>
      <w:r w:rsidR="00080539" w:rsidRPr="002725E1">
        <w:rPr>
          <w:b/>
          <w:bCs/>
        </w:rPr>
        <w:t xml:space="preserve"> </w:t>
      </w:r>
      <w:r w:rsidR="008B5A88">
        <w:rPr>
          <w:b/>
          <w:bCs/>
        </w:rPr>
        <w:t>T. Black</w:t>
      </w:r>
      <w:r w:rsidR="00E05E5E" w:rsidRPr="002725E1">
        <w:rPr>
          <w:b/>
          <w:bCs/>
        </w:rPr>
        <w:t xml:space="preserve"> </w:t>
      </w:r>
      <w:r w:rsidRPr="002725E1">
        <w:rPr>
          <w:b/>
          <w:bCs/>
        </w:rPr>
        <w:t>seconded the motion.</w:t>
      </w:r>
      <w:r w:rsidR="009C7043" w:rsidRPr="002725E1">
        <w:rPr>
          <w:b/>
          <w:bCs/>
        </w:rPr>
        <w:t xml:space="preserve"> </w:t>
      </w:r>
      <w:r w:rsidR="00F673C0" w:rsidRPr="002725E1">
        <w:rPr>
          <w:b/>
          <w:bCs/>
        </w:rPr>
        <w:t xml:space="preserve"> </w:t>
      </w:r>
      <w:r w:rsidR="0005538D" w:rsidRPr="002725E1">
        <w:rPr>
          <w:b/>
          <w:bCs/>
        </w:rPr>
        <w:t xml:space="preserve">All </w:t>
      </w:r>
      <w:r w:rsidR="004B4FAE" w:rsidRPr="002725E1">
        <w:rPr>
          <w:b/>
          <w:bCs/>
        </w:rPr>
        <w:t xml:space="preserve">other </w:t>
      </w:r>
      <w:r w:rsidRPr="002725E1">
        <w:rPr>
          <w:b/>
          <w:bCs/>
        </w:rPr>
        <w:t>members</w:t>
      </w:r>
      <w:r w:rsidR="0005538D" w:rsidRPr="002725E1">
        <w:rPr>
          <w:b/>
          <w:bCs/>
        </w:rPr>
        <w:t xml:space="preserve"> present</w:t>
      </w:r>
      <w:r w:rsidRPr="002725E1">
        <w:rPr>
          <w:b/>
          <w:bCs/>
        </w:rPr>
        <w:t xml:space="preserve"> voted in favor, 0 opposed, and </w:t>
      </w:r>
      <w:r w:rsidR="002F4200" w:rsidRPr="002725E1">
        <w:rPr>
          <w:b/>
          <w:bCs/>
        </w:rPr>
        <w:t>0</w:t>
      </w:r>
      <w:r w:rsidRPr="002725E1">
        <w:rPr>
          <w:b/>
          <w:bCs/>
        </w:rPr>
        <w:t xml:space="preserve"> abstained. The motion passed.</w:t>
      </w:r>
    </w:p>
    <w:p w14:paraId="49830D99" w14:textId="69C03FF0" w:rsidR="001B4D93" w:rsidRDefault="001B4D93" w:rsidP="0068086D">
      <w:pPr>
        <w:spacing w:after="0"/>
        <w:rPr>
          <w:b/>
          <w:bCs/>
        </w:rPr>
      </w:pPr>
      <w:r>
        <w:rPr>
          <w:b/>
          <w:bCs/>
        </w:rPr>
        <w:t>Committee Reports</w:t>
      </w:r>
    </w:p>
    <w:p w14:paraId="07511444" w14:textId="6ECBC4D4" w:rsidR="001B4D93" w:rsidRPr="008B5A88" w:rsidRDefault="008B5A88" w:rsidP="001B4D93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>
        <w:t>Finance Committee = no report; committee has not met since last EC meeting</w:t>
      </w:r>
    </w:p>
    <w:p w14:paraId="44796271" w14:textId="60FA34E2" w:rsidR="008B5A88" w:rsidRPr="008B5A88" w:rsidRDefault="008B5A88" w:rsidP="001B4D93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>
        <w:t>Public Relations Committee</w:t>
      </w:r>
    </w:p>
    <w:p w14:paraId="13BCD7A1" w14:textId="31783518" w:rsidR="008B5A88" w:rsidRPr="008B5A88" w:rsidRDefault="00A03B95" w:rsidP="008B5A88">
      <w:pPr>
        <w:pStyle w:val="ListParagraph"/>
        <w:numPr>
          <w:ilvl w:val="1"/>
          <w:numId w:val="20"/>
        </w:numPr>
        <w:spacing w:after="0"/>
        <w:rPr>
          <w:b/>
          <w:bCs/>
        </w:rPr>
      </w:pPr>
      <w:r>
        <w:t>Drafting a communications</w:t>
      </w:r>
      <w:r w:rsidR="008B5A88">
        <w:t xml:space="preserve"> update (will send out soon) to stakeholders regarding timeline, delay, and data system development process</w:t>
      </w:r>
    </w:p>
    <w:p w14:paraId="0B37FFD4" w14:textId="114A966A" w:rsidR="008B5A88" w:rsidRPr="008B5A88" w:rsidRDefault="008B5A88" w:rsidP="008B5A88">
      <w:pPr>
        <w:pStyle w:val="ListParagraph"/>
        <w:numPr>
          <w:ilvl w:val="1"/>
          <w:numId w:val="20"/>
        </w:numPr>
        <w:spacing w:after="0"/>
        <w:rPr>
          <w:b/>
          <w:bCs/>
        </w:rPr>
      </w:pPr>
      <w:r>
        <w:t>Chair James/A. Perry will present at AOTA Inspire Conference in March 2024</w:t>
      </w:r>
    </w:p>
    <w:p w14:paraId="43A6DDB3" w14:textId="1039DC44" w:rsidR="008B5A88" w:rsidRPr="008B5A88" w:rsidRDefault="008B5A88" w:rsidP="008B5A88">
      <w:pPr>
        <w:pStyle w:val="ListParagraph"/>
        <w:numPr>
          <w:ilvl w:val="1"/>
          <w:numId w:val="20"/>
        </w:numPr>
        <w:spacing w:after="0"/>
        <w:rPr>
          <w:b/>
          <w:bCs/>
        </w:rPr>
      </w:pPr>
      <w:r>
        <w:t>OTCC Committee Chairs presenting as a panel at 2023 NBCOT State Leadership Forum</w:t>
      </w:r>
    </w:p>
    <w:p w14:paraId="728ED570" w14:textId="23A54689" w:rsidR="008B5A88" w:rsidRPr="008B5A88" w:rsidRDefault="008B5A88" w:rsidP="008B5A88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>
        <w:t>Executive Committee</w:t>
      </w:r>
    </w:p>
    <w:p w14:paraId="2214EAA9" w14:textId="22523C4D" w:rsidR="007B025E" w:rsidRPr="007B025E" w:rsidRDefault="008B5A88" w:rsidP="007B025E">
      <w:pPr>
        <w:pStyle w:val="ListParagraph"/>
        <w:numPr>
          <w:ilvl w:val="1"/>
          <w:numId w:val="20"/>
        </w:numPr>
        <w:spacing w:after="0"/>
        <w:rPr>
          <w:b/>
          <w:bCs/>
        </w:rPr>
      </w:pPr>
      <w:r>
        <w:t xml:space="preserve">Joint Commission meeting with Counseling and </w:t>
      </w:r>
      <w:r w:rsidR="007B025E">
        <w:t>Audiology/Speech Language Pathology is Sept. 12; N. Kalfas explained the process and what to expect during the meeting</w:t>
      </w:r>
    </w:p>
    <w:p w14:paraId="7E1E55AA" w14:textId="2BEE4578" w:rsidR="007B025E" w:rsidRPr="007B025E" w:rsidRDefault="007B025E" w:rsidP="007B025E">
      <w:pPr>
        <w:pStyle w:val="ListParagraph"/>
        <w:numPr>
          <w:ilvl w:val="1"/>
          <w:numId w:val="20"/>
        </w:numPr>
        <w:spacing w:after="0"/>
        <w:rPr>
          <w:b/>
          <w:bCs/>
        </w:rPr>
      </w:pPr>
      <w:r>
        <w:t>Discussion/Questions</w:t>
      </w:r>
    </w:p>
    <w:p w14:paraId="6639D871" w14:textId="564DB62A" w:rsidR="007B025E" w:rsidRPr="007B025E" w:rsidRDefault="007B025E" w:rsidP="007B025E">
      <w:pPr>
        <w:pStyle w:val="ListParagraph"/>
        <w:numPr>
          <w:ilvl w:val="2"/>
          <w:numId w:val="20"/>
        </w:numPr>
        <w:spacing w:after="0"/>
        <w:rPr>
          <w:b/>
          <w:bCs/>
        </w:rPr>
      </w:pPr>
      <w:r>
        <w:t>How will funds/cost be divided among the 3 commissions/compacts?</w:t>
      </w:r>
    </w:p>
    <w:p w14:paraId="35356422" w14:textId="0CDAF6B7" w:rsidR="007B025E" w:rsidRPr="007B025E" w:rsidRDefault="007B025E" w:rsidP="007B025E">
      <w:pPr>
        <w:pStyle w:val="ListParagraph"/>
        <w:numPr>
          <w:ilvl w:val="3"/>
          <w:numId w:val="20"/>
        </w:numPr>
        <w:spacing w:after="0"/>
        <w:rPr>
          <w:b/>
          <w:bCs/>
        </w:rPr>
      </w:pPr>
      <w:r>
        <w:t>Big picture is to secure grant funds</w:t>
      </w:r>
    </w:p>
    <w:p w14:paraId="382FA2EF" w14:textId="72BDAE88" w:rsidR="007B025E" w:rsidRPr="00447A6A" w:rsidRDefault="007B025E" w:rsidP="007B025E">
      <w:pPr>
        <w:pStyle w:val="ListParagraph"/>
        <w:numPr>
          <w:ilvl w:val="3"/>
          <w:numId w:val="20"/>
        </w:numPr>
        <w:spacing w:after="0"/>
        <w:rPr>
          <w:b/>
          <w:bCs/>
        </w:rPr>
      </w:pPr>
      <w:r>
        <w:t>Meeting is just to approve the RFP; not discussing contracts yet</w:t>
      </w:r>
    </w:p>
    <w:p w14:paraId="235218D0" w14:textId="1BE33466" w:rsidR="00447A6A" w:rsidRPr="007B025E" w:rsidRDefault="00447A6A" w:rsidP="007B025E">
      <w:pPr>
        <w:pStyle w:val="ListParagraph"/>
        <w:numPr>
          <w:ilvl w:val="3"/>
          <w:numId w:val="20"/>
        </w:numPr>
        <w:spacing w:after="0"/>
        <w:rPr>
          <w:b/>
          <w:bCs/>
        </w:rPr>
      </w:pPr>
      <w:r>
        <w:t>Finances TBD; focus for now is RFP</w:t>
      </w:r>
    </w:p>
    <w:p w14:paraId="59BE137E" w14:textId="347F501D" w:rsidR="007B025E" w:rsidRPr="007B025E" w:rsidRDefault="007B025E" w:rsidP="007B025E">
      <w:pPr>
        <w:pStyle w:val="ListParagraph"/>
        <w:numPr>
          <w:ilvl w:val="2"/>
          <w:numId w:val="20"/>
        </w:numPr>
        <w:spacing w:after="0"/>
        <w:rPr>
          <w:b/>
          <w:bCs/>
        </w:rPr>
      </w:pPr>
      <w:r>
        <w:t>What became of the previous discussion for NBCOT’s database?</w:t>
      </w:r>
    </w:p>
    <w:p w14:paraId="6087B42E" w14:textId="1E3E9BB0" w:rsidR="007B025E" w:rsidRPr="007B025E" w:rsidRDefault="007B025E" w:rsidP="007B025E">
      <w:pPr>
        <w:pStyle w:val="ListParagraph"/>
        <w:numPr>
          <w:ilvl w:val="3"/>
          <w:numId w:val="20"/>
        </w:numPr>
        <w:spacing w:after="0"/>
        <w:rPr>
          <w:b/>
          <w:bCs/>
        </w:rPr>
      </w:pPr>
      <w:r>
        <w:t>NBCOT previously offered infrastructure, not system build-out</w:t>
      </w:r>
    </w:p>
    <w:p w14:paraId="66BF143D" w14:textId="70E1F0C9" w:rsidR="007B025E" w:rsidRPr="007B025E" w:rsidRDefault="007B025E" w:rsidP="007B025E">
      <w:pPr>
        <w:pStyle w:val="ListParagraph"/>
        <w:numPr>
          <w:ilvl w:val="2"/>
          <w:numId w:val="20"/>
        </w:numPr>
        <w:spacing w:after="0"/>
        <w:rPr>
          <w:b/>
          <w:bCs/>
        </w:rPr>
      </w:pPr>
      <w:r>
        <w:t>Page 7 of RFP, what are “sprints”?</w:t>
      </w:r>
    </w:p>
    <w:p w14:paraId="5EC6FCB3" w14:textId="284529DF" w:rsidR="007B025E" w:rsidRPr="007B025E" w:rsidRDefault="007B025E" w:rsidP="007B025E">
      <w:pPr>
        <w:pStyle w:val="ListParagraph"/>
        <w:numPr>
          <w:ilvl w:val="3"/>
          <w:numId w:val="20"/>
        </w:numPr>
        <w:spacing w:after="0"/>
        <w:rPr>
          <w:b/>
          <w:bCs/>
        </w:rPr>
      </w:pPr>
      <w:r>
        <w:t>IT terminology where development happens and is tested in quick cycles; increases speed and accuracy of system build</w:t>
      </w:r>
      <w:r w:rsidR="00447A6A">
        <w:t xml:space="preserve"> out</w:t>
      </w:r>
    </w:p>
    <w:p w14:paraId="58424F87" w14:textId="590495A7" w:rsidR="007B025E" w:rsidRPr="007B025E" w:rsidRDefault="007B025E" w:rsidP="007B025E">
      <w:pPr>
        <w:pStyle w:val="ListParagraph"/>
        <w:numPr>
          <w:ilvl w:val="2"/>
          <w:numId w:val="20"/>
        </w:numPr>
        <w:spacing w:after="0"/>
        <w:rPr>
          <w:b/>
          <w:bCs/>
        </w:rPr>
      </w:pPr>
      <w:r>
        <w:t>What are the plans for ownership and maintenance?</w:t>
      </w:r>
    </w:p>
    <w:p w14:paraId="0B910950" w14:textId="4E757F35" w:rsidR="007B025E" w:rsidRPr="007B025E" w:rsidRDefault="007B025E" w:rsidP="007B025E">
      <w:pPr>
        <w:pStyle w:val="ListParagraph"/>
        <w:numPr>
          <w:ilvl w:val="3"/>
          <w:numId w:val="20"/>
        </w:numPr>
        <w:spacing w:after="0"/>
        <w:rPr>
          <w:b/>
          <w:bCs/>
        </w:rPr>
      </w:pPr>
      <w:r>
        <w:t>Maintenance will be included in pricing/process</w:t>
      </w:r>
    </w:p>
    <w:p w14:paraId="245EC264" w14:textId="3DDAAFEC" w:rsidR="007B025E" w:rsidRPr="007B025E" w:rsidRDefault="007B025E" w:rsidP="007B025E">
      <w:pPr>
        <w:pStyle w:val="ListParagraph"/>
        <w:numPr>
          <w:ilvl w:val="3"/>
          <w:numId w:val="20"/>
        </w:numPr>
        <w:spacing w:after="0"/>
        <w:rPr>
          <w:b/>
          <w:bCs/>
        </w:rPr>
      </w:pPr>
      <w:r>
        <w:t>Open source reduces maintenance fees</w:t>
      </w:r>
    </w:p>
    <w:p w14:paraId="13BE2BB7" w14:textId="3DF98C6B" w:rsidR="003F54CE" w:rsidRPr="003F54CE" w:rsidRDefault="007B025E" w:rsidP="003F54CE">
      <w:pPr>
        <w:pStyle w:val="ListParagraph"/>
        <w:numPr>
          <w:ilvl w:val="3"/>
          <w:numId w:val="20"/>
        </w:numPr>
        <w:spacing w:after="0"/>
        <w:rPr>
          <w:b/>
          <w:bCs/>
        </w:rPr>
      </w:pPr>
      <w:r>
        <w:t>RFP plans include off ramp for compacts/commissions</w:t>
      </w:r>
    </w:p>
    <w:p w14:paraId="1206D199" w14:textId="54CF879D" w:rsidR="007B025E" w:rsidRPr="007B025E" w:rsidRDefault="007B025E" w:rsidP="007B025E">
      <w:pPr>
        <w:pStyle w:val="ListParagraph"/>
        <w:numPr>
          <w:ilvl w:val="0"/>
          <w:numId w:val="20"/>
        </w:numPr>
        <w:spacing w:after="0"/>
        <w:rPr>
          <w:b/>
          <w:bCs/>
        </w:rPr>
      </w:pPr>
      <w:r>
        <w:lastRenderedPageBreak/>
        <w:t>Rules Committee</w:t>
      </w:r>
    </w:p>
    <w:p w14:paraId="67661DD5" w14:textId="12E7BA26" w:rsidR="007B025E" w:rsidRPr="003F54CE" w:rsidRDefault="007B025E" w:rsidP="007B025E">
      <w:pPr>
        <w:pStyle w:val="ListParagraph"/>
        <w:numPr>
          <w:ilvl w:val="1"/>
          <w:numId w:val="20"/>
        </w:numPr>
        <w:spacing w:after="0"/>
        <w:rPr>
          <w:b/>
          <w:bCs/>
        </w:rPr>
      </w:pPr>
      <w:r>
        <w:t>Rules</w:t>
      </w:r>
      <w:r w:rsidR="00447A6A">
        <w:t xml:space="preserve"> Committee</w:t>
      </w:r>
      <w:r>
        <w:t xml:space="preserve"> recommends to EC to adopt original language </w:t>
      </w:r>
      <w:r w:rsidR="003F54CE">
        <w:t>in the “Rule on Data System Reporting Requirements”; removes language related to FBI CBCs</w:t>
      </w:r>
    </w:p>
    <w:p w14:paraId="0947A349" w14:textId="4EA85FC5" w:rsidR="003F54CE" w:rsidRPr="003F54CE" w:rsidRDefault="003F54CE" w:rsidP="007B025E">
      <w:pPr>
        <w:pStyle w:val="ListParagraph"/>
        <w:numPr>
          <w:ilvl w:val="1"/>
          <w:numId w:val="20"/>
        </w:numPr>
        <w:spacing w:after="0"/>
        <w:rPr>
          <w:b/>
          <w:bCs/>
        </w:rPr>
      </w:pPr>
      <w:r>
        <w:t>FBI CBC language is still going to be in rule (required in compact language); it will be drafted into a separate section – separate from the Data System Reporting Requirements</w:t>
      </w:r>
    </w:p>
    <w:p w14:paraId="330AB74F" w14:textId="793E19F1" w:rsidR="003F54CE" w:rsidRPr="003F54CE" w:rsidRDefault="003F54CE" w:rsidP="007B025E">
      <w:pPr>
        <w:pStyle w:val="ListParagraph"/>
        <w:numPr>
          <w:ilvl w:val="1"/>
          <w:numId w:val="20"/>
        </w:numPr>
        <w:spacing w:after="0"/>
        <w:rPr>
          <w:b/>
          <w:bCs/>
        </w:rPr>
      </w:pPr>
      <w:r>
        <w:t>Discussion/Questions</w:t>
      </w:r>
    </w:p>
    <w:p w14:paraId="78C6B704" w14:textId="4FFEB024" w:rsidR="003F54CE" w:rsidRPr="003F54CE" w:rsidRDefault="003F54CE" w:rsidP="003F54CE">
      <w:pPr>
        <w:pStyle w:val="ListParagraph"/>
        <w:numPr>
          <w:ilvl w:val="2"/>
          <w:numId w:val="20"/>
        </w:numPr>
        <w:spacing w:after="0"/>
        <w:rPr>
          <w:b/>
          <w:bCs/>
        </w:rPr>
      </w:pPr>
      <w:r>
        <w:t>For states that do not do FBI CBCs: Do they need to follow normal state rule making process or start an emergency order to adopt rules?</w:t>
      </w:r>
    </w:p>
    <w:p w14:paraId="0BE15245" w14:textId="5790A347" w:rsidR="001B4D93" w:rsidRDefault="003F54CE" w:rsidP="003F54CE">
      <w:pPr>
        <w:pStyle w:val="ListParagraph"/>
        <w:numPr>
          <w:ilvl w:val="3"/>
          <w:numId w:val="20"/>
        </w:numPr>
        <w:spacing w:after="0"/>
      </w:pPr>
      <w:r>
        <w:t>Probably ok to do normal process</w:t>
      </w:r>
      <w:r w:rsidR="00447A6A">
        <w:t xml:space="preserve"> unless normal process is known to take longer than 6-9 months; </w:t>
      </w:r>
      <w:r>
        <w:t xml:space="preserve">start either process sooner than </w:t>
      </w:r>
      <w:r w:rsidR="00447A6A">
        <w:t>later</w:t>
      </w:r>
    </w:p>
    <w:p w14:paraId="3B6073A2" w14:textId="057DEE61" w:rsidR="003F54CE" w:rsidRPr="003F54CE" w:rsidRDefault="003F54CE" w:rsidP="003F54CE">
      <w:pPr>
        <w:spacing w:after="0"/>
        <w:rPr>
          <w:b/>
          <w:bCs/>
        </w:rPr>
      </w:pPr>
      <w:r>
        <w:rPr>
          <w:b/>
          <w:bCs/>
        </w:rPr>
        <w:t>Data System Reporting Requirements</w:t>
      </w:r>
    </w:p>
    <w:p w14:paraId="7945EB66" w14:textId="64325162" w:rsidR="001B4D93" w:rsidRDefault="003F54CE" w:rsidP="001B4D93">
      <w:pPr>
        <w:pStyle w:val="ListParagraph"/>
        <w:numPr>
          <w:ilvl w:val="0"/>
          <w:numId w:val="20"/>
        </w:numPr>
        <w:spacing w:after="0"/>
      </w:pPr>
      <w:r>
        <w:t>Committee requested to have the “original” language sent to them before they vote on this item</w:t>
      </w:r>
    </w:p>
    <w:p w14:paraId="4AC5FE98" w14:textId="7FE275BE" w:rsidR="003F54CE" w:rsidRPr="006920D0" w:rsidRDefault="003F54CE" w:rsidP="001B4D93">
      <w:pPr>
        <w:pStyle w:val="ListParagraph"/>
        <w:numPr>
          <w:ilvl w:val="0"/>
          <w:numId w:val="20"/>
        </w:numPr>
        <w:spacing w:after="0"/>
      </w:pPr>
      <w:r>
        <w:rPr>
          <w:b/>
          <w:bCs/>
          <w:u w:val="single"/>
        </w:rPr>
        <w:t>Motion:</w:t>
      </w:r>
      <w:r>
        <w:rPr>
          <w:b/>
          <w:bCs/>
        </w:rPr>
        <w:t xml:space="preserve"> M. Anthony motioned to table this voting item until the next Executive Committee meeting in October </w:t>
      </w:r>
      <w:r w:rsidR="00447A6A">
        <w:rPr>
          <w:b/>
          <w:bCs/>
        </w:rPr>
        <w:t>(</w:t>
      </w:r>
      <w:r>
        <w:rPr>
          <w:b/>
          <w:bCs/>
        </w:rPr>
        <w:t>requested to have the language sent to the Committee and posted online</w:t>
      </w:r>
      <w:r w:rsidR="00447A6A">
        <w:rPr>
          <w:b/>
          <w:bCs/>
        </w:rPr>
        <w:t>)</w:t>
      </w:r>
      <w:r>
        <w:rPr>
          <w:b/>
          <w:bCs/>
        </w:rPr>
        <w:t>.  D. Ward seconded the motion.  4 = in favor; 1 = against; 1 = abstained; motion carried</w:t>
      </w:r>
    </w:p>
    <w:p w14:paraId="5FAD5544" w14:textId="41EF83FD" w:rsidR="006920D0" w:rsidRDefault="006920D0" w:rsidP="006920D0">
      <w:pPr>
        <w:spacing w:after="0"/>
        <w:rPr>
          <w:b/>
          <w:bCs/>
        </w:rPr>
      </w:pPr>
      <w:r>
        <w:rPr>
          <w:b/>
          <w:bCs/>
        </w:rPr>
        <w:t>Compact fee discussion – comparison to other compacts</w:t>
      </w:r>
    </w:p>
    <w:p w14:paraId="5CD27817" w14:textId="2C79EC2E" w:rsidR="006920D0" w:rsidRPr="006920D0" w:rsidRDefault="006920D0" w:rsidP="006920D0">
      <w:pPr>
        <w:pStyle w:val="ListParagraph"/>
        <w:numPr>
          <w:ilvl w:val="0"/>
          <w:numId w:val="24"/>
        </w:numPr>
        <w:spacing w:after="0"/>
        <w:rPr>
          <w:b/>
          <w:bCs/>
        </w:rPr>
      </w:pPr>
      <w:r>
        <w:t xml:space="preserve">For awareness </w:t>
      </w:r>
      <w:r w:rsidR="00447A6A">
        <w:t>and</w:t>
      </w:r>
      <w:r>
        <w:t xml:space="preserve"> consideration</w:t>
      </w:r>
    </w:p>
    <w:p w14:paraId="252CA3B5" w14:textId="08519AD6" w:rsidR="006920D0" w:rsidRPr="006920D0" w:rsidRDefault="006920D0" w:rsidP="006920D0">
      <w:pPr>
        <w:pStyle w:val="ListParagraph"/>
        <w:numPr>
          <w:ilvl w:val="1"/>
          <w:numId w:val="24"/>
        </w:numPr>
        <w:spacing w:after="0"/>
        <w:rPr>
          <w:b/>
          <w:bCs/>
        </w:rPr>
      </w:pPr>
      <w:r>
        <w:t>Some compacts do not charge fees to states</w:t>
      </w:r>
    </w:p>
    <w:p w14:paraId="52981A3B" w14:textId="3DADBCEA" w:rsidR="006920D0" w:rsidRPr="006920D0" w:rsidRDefault="006920D0" w:rsidP="006920D0">
      <w:pPr>
        <w:pStyle w:val="ListParagraph"/>
        <w:numPr>
          <w:ilvl w:val="1"/>
          <w:numId w:val="24"/>
        </w:numPr>
        <w:spacing w:after="0"/>
        <w:rPr>
          <w:b/>
          <w:bCs/>
        </w:rPr>
      </w:pPr>
      <w:r>
        <w:t>Some compacts use a sliding fee scale determined by the number of privileges issued per state</w:t>
      </w:r>
    </w:p>
    <w:p w14:paraId="3EA21228" w14:textId="41C03D91" w:rsidR="006920D0" w:rsidRPr="006920D0" w:rsidRDefault="006920D0" w:rsidP="006920D0">
      <w:pPr>
        <w:pStyle w:val="ListParagraph"/>
        <w:numPr>
          <w:ilvl w:val="1"/>
          <w:numId w:val="24"/>
        </w:numPr>
        <w:spacing w:after="0"/>
        <w:rPr>
          <w:b/>
          <w:bCs/>
        </w:rPr>
      </w:pPr>
      <w:r>
        <w:t>Some compacts charge a flat fee to each state in the compact (member state fee)</w:t>
      </w:r>
    </w:p>
    <w:p w14:paraId="26AA3942" w14:textId="573E0374" w:rsidR="006920D0" w:rsidRDefault="006920D0" w:rsidP="006920D0">
      <w:pPr>
        <w:spacing w:after="0"/>
        <w:rPr>
          <w:b/>
          <w:bCs/>
        </w:rPr>
      </w:pPr>
      <w:r>
        <w:rPr>
          <w:b/>
          <w:bCs/>
        </w:rPr>
        <w:t>Executive Director attendance at CSG National Conference for Compacts (Dec. 2023)</w:t>
      </w:r>
    </w:p>
    <w:p w14:paraId="759B0714" w14:textId="7DA615AD" w:rsidR="006920D0" w:rsidRPr="000177FA" w:rsidRDefault="000177FA" w:rsidP="006920D0">
      <w:pPr>
        <w:pStyle w:val="ListParagraph"/>
        <w:numPr>
          <w:ilvl w:val="0"/>
          <w:numId w:val="24"/>
        </w:numPr>
        <w:spacing w:after="0"/>
        <w:rPr>
          <w:b/>
          <w:bCs/>
        </w:rPr>
      </w:pPr>
      <w:r>
        <w:t>Expenses include registration fee ($550) and travel; first weekend in December</w:t>
      </w:r>
    </w:p>
    <w:p w14:paraId="0286E27D" w14:textId="44166738" w:rsidR="000177FA" w:rsidRPr="000177FA" w:rsidRDefault="000177FA" w:rsidP="006920D0">
      <w:pPr>
        <w:pStyle w:val="ListParagraph"/>
        <w:numPr>
          <w:ilvl w:val="0"/>
          <w:numId w:val="24"/>
        </w:numPr>
        <w:spacing w:after="0"/>
        <w:rPr>
          <w:b/>
          <w:bCs/>
        </w:rPr>
      </w:pPr>
      <w:r>
        <w:t>N. Kalfas mentioned that it is common and encouraged for compact EDs to attend this conference.</w:t>
      </w:r>
    </w:p>
    <w:p w14:paraId="2C123F75" w14:textId="544095FE" w:rsidR="000177FA" w:rsidRPr="006920D0" w:rsidRDefault="000177FA" w:rsidP="006920D0">
      <w:pPr>
        <w:pStyle w:val="ListParagraph"/>
        <w:numPr>
          <w:ilvl w:val="0"/>
          <w:numId w:val="24"/>
        </w:numPr>
        <w:spacing w:after="0"/>
        <w:rPr>
          <w:b/>
          <w:bCs/>
        </w:rPr>
      </w:pPr>
      <w:r>
        <w:rPr>
          <w:b/>
          <w:bCs/>
          <w:u w:val="single"/>
        </w:rPr>
        <w:t>Motion</w:t>
      </w:r>
      <w:r>
        <w:rPr>
          <w:b/>
          <w:bCs/>
        </w:rPr>
        <w:t xml:space="preserve">: D. Ward motioned to support OTCC Executive Director’s attendance at </w:t>
      </w:r>
      <w:r>
        <w:rPr>
          <w:b/>
          <w:bCs/>
        </w:rPr>
        <w:t>the CSG Conference for Compact</w:t>
      </w:r>
      <w:r>
        <w:rPr>
          <w:b/>
          <w:bCs/>
        </w:rPr>
        <w:t>s</w:t>
      </w:r>
      <w:r>
        <w:rPr>
          <w:b/>
          <w:bCs/>
        </w:rPr>
        <w:t>. M. Anthony seconded the motion.</w:t>
      </w:r>
      <w:r>
        <w:rPr>
          <w:b/>
          <w:bCs/>
        </w:rPr>
        <w:t xml:space="preserve"> </w:t>
      </w:r>
      <w:r>
        <w:rPr>
          <w:b/>
          <w:bCs/>
        </w:rPr>
        <w:t xml:space="preserve">5 = in favor; </w:t>
      </w:r>
      <w:r>
        <w:rPr>
          <w:b/>
          <w:bCs/>
        </w:rPr>
        <w:t xml:space="preserve">0 = abstained; 1 person unable to vote due to internet instability.  Motion carried.    </w:t>
      </w:r>
    </w:p>
    <w:p w14:paraId="7C1C9938" w14:textId="4CB135DA" w:rsidR="00047A41" w:rsidRPr="003F54CE" w:rsidRDefault="006D7F57" w:rsidP="003F54CE">
      <w:pPr>
        <w:spacing w:after="0"/>
        <w:rPr>
          <w:b/>
          <w:bCs/>
        </w:rPr>
      </w:pPr>
      <w:r w:rsidRPr="003F54CE">
        <w:rPr>
          <w:b/>
          <w:bCs/>
        </w:rPr>
        <w:t xml:space="preserve">In – Person </w:t>
      </w:r>
      <w:r w:rsidR="00966BD2" w:rsidRPr="003F54CE">
        <w:rPr>
          <w:b/>
          <w:bCs/>
        </w:rPr>
        <w:t>Commission Meeting</w:t>
      </w:r>
      <w:r w:rsidRPr="003F54CE">
        <w:rPr>
          <w:b/>
          <w:bCs/>
        </w:rPr>
        <w:t xml:space="preserve"> (AOTA INSPIRE Conference March  2024)</w:t>
      </w:r>
    </w:p>
    <w:p w14:paraId="6893F5AC" w14:textId="30687FB8" w:rsidR="006920D0" w:rsidRDefault="006920D0" w:rsidP="00FD384F">
      <w:pPr>
        <w:pStyle w:val="ListParagraph"/>
        <w:numPr>
          <w:ilvl w:val="0"/>
          <w:numId w:val="10"/>
        </w:numPr>
        <w:spacing w:after="0"/>
      </w:pPr>
      <w:r>
        <w:t>A. Perry presented final survey results; 22 respondents; 65% of survey respondents indicated that they (or an alternate) would attend in person</w:t>
      </w:r>
    </w:p>
    <w:p w14:paraId="224272F1" w14:textId="206EEBE2" w:rsidR="006920D0" w:rsidRPr="006920D0" w:rsidRDefault="006920D0" w:rsidP="000177FA">
      <w:pPr>
        <w:pStyle w:val="ListParagraph"/>
        <w:numPr>
          <w:ilvl w:val="0"/>
          <w:numId w:val="10"/>
        </w:numPr>
        <w:spacing w:after="0"/>
      </w:pPr>
      <w:r>
        <w:rPr>
          <w:b/>
          <w:bCs/>
          <w:u w:val="single"/>
        </w:rPr>
        <w:t>Motion:</w:t>
      </w:r>
      <w:r>
        <w:rPr>
          <w:b/>
          <w:bCs/>
        </w:rPr>
        <w:t xml:space="preserve"> </w:t>
      </w:r>
      <w:r w:rsidR="000177FA">
        <w:rPr>
          <w:b/>
          <w:bCs/>
        </w:rPr>
        <w:t>T. Black</w:t>
      </w:r>
      <w:r>
        <w:rPr>
          <w:b/>
          <w:bCs/>
        </w:rPr>
        <w:t xml:space="preserve"> motioned to host a hybrid  (in-person with virtual accommodations) meeting in coordination with the AOTA Inspire Conference in March 2024. </w:t>
      </w:r>
      <w:r w:rsidR="000177FA">
        <w:rPr>
          <w:b/>
          <w:bCs/>
        </w:rPr>
        <w:t>D. Ward</w:t>
      </w:r>
      <w:r>
        <w:rPr>
          <w:b/>
          <w:bCs/>
        </w:rPr>
        <w:t xml:space="preserve"> seconded the motion.  5 = in favor; 0 = abstained; 1 person unable to vote due to internet instability. Motion carried.</w:t>
      </w:r>
    </w:p>
    <w:p w14:paraId="320B18BF" w14:textId="1072C787" w:rsidR="00202587" w:rsidRPr="002572CD" w:rsidRDefault="007F144F" w:rsidP="00202587">
      <w:pPr>
        <w:spacing w:after="0"/>
        <w:rPr>
          <w:b/>
          <w:bCs/>
        </w:rPr>
      </w:pPr>
      <w:r>
        <w:rPr>
          <w:b/>
          <w:bCs/>
        </w:rPr>
        <w:t>Questions and Comments</w:t>
      </w:r>
    </w:p>
    <w:p w14:paraId="6C96DFF0" w14:textId="5BC2CC33" w:rsidR="001F033A" w:rsidRDefault="000177FA" w:rsidP="000146B4">
      <w:pPr>
        <w:pStyle w:val="ListParagraph"/>
        <w:numPr>
          <w:ilvl w:val="0"/>
          <w:numId w:val="5"/>
        </w:numPr>
        <w:spacing w:after="0"/>
      </w:pPr>
      <w:r>
        <w:t>Chair James</w:t>
      </w:r>
      <w:r w:rsidR="00202587" w:rsidRPr="002572CD">
        <w:t xml:space="preserve"> </w:t>
      </w:r>
      <w:r w:rsidR="007F144F">
        <w:t>asked for additional questions</w:t>
      </w:r>
      <w:r w:rsidR="000146B4">
        <w:t>/comments</w:t>
      </w:r>
      <w:r w:rsidR="008D4C30">
        <w:t xml:space="preserve"> from the </w:t>
      </w:r>
      <w:r w:rsidR="000146B4">
        <w:t>attendees</w:t>
      </w:r>
      <w:r w:rsidR="007F144F">
        <w:t>.</w:t>
      </w:r>
      <w:r w:rsidR="00202587" w:rsidRPr="002572CD">
        <w:t xml:space="preserve"> </w:t>
      </w:r>
      <w:r w:rsidR="00E872D7">
        <w:t>None were brought forward.</w:t>
      </w:r>
    </w:p>
    <w:p w14:paraId="5B91BB5E" w14:textId="6A983EA3" w:rsidR="001700E7" w:rsidRPr="007F144F" w:rsidRDefault="00202587" w:rsidP="007F144F">
      <w:pPr>
        <w:spacing w:after="0"/>
        <w:rPr>
          <w:b/>
          <w:bCs/>
        </w:rPr>
      </w:pPr>
      <w:r w:rsidRPr="00F4475A">
        <w:rPr>
          <w:b/>
          <w:bCs/>
        </w:rPr>
        <w:t>Meeting Closure</w:t>
      </w:r>
      <w:r w:rsidR="001700E7">
        <w:t xml:space="preserve"> </w:t>
      </w:r>
    </w:p>
    <w:p w14:paraId="07306981" w14:textId="46BA406D" w:rsidR="00747B0D" w:rsidRDefault="007F144F" w:rsidP="003924F1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ind w:left="720"/>
      </w:pPr>
      <w:r>
        <w:t xml:space="preserve">Hearing no further business, </w:t>
      </w:r>
      <w:r w:rsidR="000177FA">
        <w:t>R. Causey-Upton</w:t>
      </w:r>
      <w:r w:rsidR="00E05E5E">
        <w:t xml:space="preserve"> moved to adjourn the meeting.</w:t>
      </w:r>
      <w:r w:rsidR="000177FA">
        <w:t xml:space="preserve"> D. Ward</w:t>
      </w:r>
      <w:r w:rsidR="000146B4">
        <w:t xml:space="preserve"> seconded; no opposition; meeting was adjourned at </w:t>
      </w:r>
      <w:r w:rsidR="002A0613">
        <w:t>3:</w:t>
      </w:r>
      <w:r w:rsidR="000177FA">
        <w:t>45</w:t>
      </w:r>
      <w:r w:rsidR="002A0613">
        <w:t xml:space="preserve">p EST. </w:t>
      </w:r>
    </w:p>
    <w:sectPr w:rsidR="00747B0D" w:rsidSect="000B738A">
      <w:headerReference w:type="defaul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481F" w14:textId="77777777" w:rsidR="00C50FA4" w:rsidRDefault="00C50FA4" w:rsidP="002D7FD1">
      <w:pPr>
        <w:spacing w:after="0" w:line="240" w:lineRule="auto"/>
      </w:pPr>
      <w:r>
        <w:separator/>
      </w:r>
    </w:p>
  </w:endnote>
  <w:endnote w:type="continuationSeparator" w:id="0">
    <w:p w14:paraId="28D5BA3B" w14:textId="77777777" w:rsidR="00C50FA4" w:rsidRDefault="00C50FA4" w:rsidP="002D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095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97AD9" w14:textId="4575892C" w:rsidR="002A0613" w:rsidRDefault="002A06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8B5B3" w14:textId="77777777" w:rsidR="002A0613" w:rsidRDefault="002A0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81AE" w14:textId="77777777" w:rsidR="00C50FA4" w:rsidRDefault="00C50FA4" w:rsidP="002D7FD1">
      <w:pPr>
        <w:spacing w:after="0" w:line="240" w:lineRule="auto"/>
      </w:pPr>
      <w:r>
        <w:separator/>
      </w:r>
    </w:p>
  </w:footnote>
  <w:footnote w:type="continuationSeparator" w:id="0">
    <w:p w14:paraId="4A2EF08A" w14:textId="77777777" w:rsidR="00C50FA4" w:rsidRDefault="00C50FA4" w:rsidP="002D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5C14" w14:textId="77777777" w:rsidR="002D7FD1" w:rsidRDefault="00000000">
    <w:pPr>
      <w:pStyle w:val="Header"/>
    </w:pPr>
    <w:r>
      <w:rPr>
        <w:noProof/>
      </w:rPr>
      <w:pict w14:anchorId="5D05D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6" o:spid="_x0000_s1026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OT-LC__OT-LC_Letterhead-2 No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2DF2" w14:textId="77777777" w:rsidR="002D7FD1" w:rsidRDefault="00000000">
    <w:pPr>
      <w:pStyle w:val="Header"/>
    </w:pPr>
    <w:r>
      <w:rPr>
        <w:noProof/>
      </w:rPr>
      <w:pict w14:anchorId="4350F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7" o:spid="_x0000_s1027" type="#_x0000_t75" style="position:absolute;margin-left:-1in;margin-top:-156.6pt;width:612.25pt;height:792.25pt;z-index:-251656192;mso-position-horizontal-relative:margin;mso-position-vertical-relative:margin" o:allowincell="f">
          <v:imagedata r:id="rId1" o:title="OT-LC__OT-LC_Letterhead-2 No Foo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4724" w14:textId="77777777" w:rsidR="002D7FD1" w:rsidRDefault="00000000">
    <w:pPr>
      <w:pStyle w:val="Header"/>
    </w:pPr>
    <w:r>
      <w:rPr>
        <w:noProof/>
      </w:rPr>
      <w:pict w14:anchorId="14330E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5" o:spid="_x0000_s1025" type="#_x0000_t75" style="position:absolute;margin-left:-72.15pt;margin-top:-159.6pt;width:612.25pt;height:182.7pt;z-index:-251658240;mso-position-horizontal-relative:margin;mso-position-vertical-relative:margin" o:allowincell="f">
          <v:imagedata r:id="rId1" o:title="OT-LC__OT-LC_Letterhead-2 No Footer" cropbottom="50423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99D3" w14:textId="4DC80732" w:rsidR="00235C03" w:rsidRDefault="00235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61B5"/>
    <w:multiLevelType w:val="hybridMultilevel"/>
    <w:tmpl w:val="42AA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7BAA"/>
    <w:multiLevelType w:val="hybridMultilevel"/>
    <w:tmpl w:val="1E5A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2F29"/>
    <w:multiLevelType w:val="hybridMultilevel"/>
    <w:tmpl w:val="8F46E336"/>
    <w:lvl w:ilvl="0" w:tplc="EE7CC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7EA2"/>
    <w:multiLevelType w:val="hybridMultilevel"/>
    <w:tmpl w:val="ADAA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7642C"/>
    <w:multiLevelType w:val="hybridMultilevel"/>
    <w:tmpl w:val="8C4C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53848"/>
    <w:multiLevelType w:val="hybridMultilevel"/>
    <w:tmpl w:val="CBAE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277F4"/>
    <w:multiLevelType w:val="hybridMultilevel"/>
    <w:tmpl w:val="D8246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FD472F"/>
    <w:multiLevelType w:val="hybridMultilevel"/>
    <w:tmpl w:val="5240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86E0A"/>
    <w:multiLevelType w:val="hybridMultilevel"/>
    <w:tmpl w:val="43AA48A6"/>
    <w:lvl w:ilvl="0" w:tplc="C75A3ED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E0F06"/>
    <w:multiLevelType w:val="hybridMultilevel"/>
    <w:tmpl w:val="136E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61625"/>
    <w:multiLevelType w:val="hybridMultilevel"/>
    <w:tmpl w:val="8D44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D20F1"/>
    <w:multiLevelType w:val="hybridMultilevel"/>
    <w:tmpl w:val="F202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768C1"/>
    <w:multiLevelType w:val="hybridMultilevel"/>
    <w:tmpl w:val="E9B4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81B9E"/>
    <w:multiLevelType w:val="hybridMultilevel"/>
    <w:tmpl w:val="7ADA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541C2"/>
    <w:multiLevelType w:val="hybridMultilevel"/>
    <w:tmpl w:val="C09E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1477D"/>
    <w:multiLevelType w:val="hybridMultilevel"/>
    <w:tmpl w:val="A2EE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85450"/>
    <w:multiLevelType w:val="hybridMultilevel"/>
    <w:tmpl w:val="9FF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A7C68"/>
    <w:multiLevelType w:val="hybridMultilevel"/>
    <w:tmpl w:val="FEC6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A4FD5"/>
    <w:multiLevelType w:val="hybridMultilevel"/>
    <w:tmpl w:val="95B0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E7078"/>
    <w:multiLevelType w:val="hybridMultilevel"/>
    <w:tmpl w:val="D180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40233"/>
    <w:multiLevelType w:val="hybridMultilevel"/>
    <w:tmpl w:val="FC12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47817"/>
    <w:multiLevelType w:val="hybridMultilevel"/>
    <w:tmpl w:val="CCE8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F7141"/>
    <w:multiLevelType w:val="hybridMultilevel"/>
    <w:tmpl w:val="8F3E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B5B37"/>
    <w:multiLevelType w:val="hybridMultilevel"/>
    <w:tmpl w:val="06F8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455397">
    <w:abstractNumId w:val="11"/>
  </w:num>
  <w:num w:numId="2" w16cid:durableId="190339637">
    <w:abstractNumId w:val="16"/>
  </w:num>
  <w:num w:numId="3" w16cid:durableId="1632663841">
    <w:abstractNumId w:val="12"/>
  </w:num>
  <w:num w:numId="4" w16cid:durableId="759830718">
    <w:abstractNumId w:val="21"/>
  </w:num>
  <w:num w:numId="5" w16cid:durableId="214975863">
    <w:abstractNumId w:val="9"/>
  </w:num>
  <w:num w:numId="6" w16cid:durableId="25565335">
    <w:abstractNumId w:val="6"/>
  </w:num>
  <w:num w:numId="7" w16cid:durableId="769274768">
    <w:abstractNumId w:val="0"/>
  </w:num>
  <w:num w:numId="8" w16cid:durableId="635448000">
    <w:abstractNumId w:val="20"/>
  </w:num>
  <w:num w:numId="9" w16cid:durableId="284847755">
    <w:abstractNumId w:val="7"/>
  </w:num>
  <w:num w:numId="10" w16cid:durableId="944311013">
    <w:abstractNumId w:val="23"/>
  </w:num>
  <w:num w:numId="11" w16cid:durableId="224533080">
    <w:abstractNumId w:val="3"/>
  </w:num>
  <w:num w:numId="12" w16cid:durableId="1344746907">
    <w:abstractNumId w:val="13"/>
  </w:num>
  <w:num w:numId="13" w16cid:durableId="410200185">
    <w:abstractNumId w:val="19"/>
  </w:num>
  <w:num w:numId="14" w16cid:durableId="275798782">
    <w:abstractNumId w:val="8"/>
  </w:num>
  <w:num w:numId="15" w16cid:durableId="1566449357">
    <w:abstractNumId w:val="14"/>
  </w:num>
  <w:num w:numId="16" w16cid:durableId="1978410882">
    <w:abstractNumId w:val="17"/>
  </w:num>
  <w:num w:numId="17" w16cid:durableId="498037316">
    <w:abstractNumId w:val="18"/>
  </w:num>
  <w:num w:numId="18" w16cid:durableId="1458452854">
    <w:abstractNumId w:val="5"/>
  </w:num>
  <w:num w:numId="19" w16cid:durableId="1252087676">
    <w:abstractNumId w:val="2"/>
  </w:num>
  <w:num w:numId="20" w16cid:durableId="971254806">
    <w:abstractNumId w:val="22"/>
  </w:num>
  <w:num w:numId="21" w16cid:durableId="1209074814">
    <w:abstractNumId w:val="1"/>
  </w:num>
  <w:num w:numId="22" w16cid:durableId="1873683166">
    <w:abstractNumId w:val="15"/>
  </w:num>
  <w:num w:numId="23" w16cid:durableId="1602881810">
    <w:abstractNumId w:val="4"/>
  </w:num>
  <w:num w:numId="24" w16cid:durableId="8718453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4B"/>
    <w:rsid w:val="00002577"/>
    <w:rsid w:val="000045CF"/>
    <w:rsid w:val="000046EA"/>
    <w:rsid w:val="00004796"/>
    <w:rsid w:val="000104EB"/>
    <w:rsid w:val="00011045"/>
    <w:rsid w:val="0001286A"/>
    <w:rsid w:val="00013A32"/>
    <w:rsid w:val="000143F5"/>
    <w:rsid w:val="000146B4"/>
    <w:rsid w:val="000177FA"/>
    <w:rsid w:val="00017D6E"/>
    <w:rsid w:val="0002053E"/>
    <w:rsid w:val="00023249"/>
    <w:rsid w:val="000237A9"/>
    <w:rsid w:val="00030473"/>
    <w:rsid w:val="00040EA8"/>
    <w:rsid w:val="00047A41"/>
    <w:rsid w:val="000513CA"/>
    <w:rsid w:val="00054EA4"/>
    <w:rsid w:val="0005538D"/>
    <w:rsid w:val="00061AE7"/>
    <w:rsid w:val="0006368E"/>
    <w:rsid w:val="00071E22"/>
    <w:rsid w:val="00080539"/>
    <w:rsid w:val="00080FDD"/>
    <w:rsid w:val="000922D6"/>
    <w:rsid w:val="00092A6A"/>
    <w:rsid w:val="00094209"/>
    <w:rsid w:val="000A5498"/>
    <w:rsid w:val="000A6BF4"/>
    <w:rsid w:val="000B646D"/>
    <w:rsid w:val="000B738A"/>
    <w:rsid w:val="000B73B5"/>
    <w:rsid w:val="000C44C1"/>
    <w:rsid w:val="000C7DE0"/>
    <w:rsid w:val="000D17EB"/>
    <w:rsid w:val="000D24F8"/>
    <w:rsid w:val="000E2256"/>
    <w:rsid w:val="000E5CF5"/>
    <w:rsid w:val="000E679F"/>
    <w:rsid w:val="000F4476"/>
    <w:rsid w:val="001002F4"/>
    <w:rsid w:val="0010284F"/>
    <w:rsid w:val="00107237"/>
    <w:rsid w:val="00117DD1"/>
    <w:rsid w:val="001200BD"/>
    <w:rsid w:val="00121ED2"/>
    <w:rsid w:val="00140191"/>
    <w:rsid w:val="00142009"/>
    <w:rsid w:val="0014644B"/>
    <w:rsid w:val="00155614"/>
    <w:rsid w:val="00162601"/>
    <w:rsid w:val="001645A3"/>
    <w:rsid w:val="00166CB8"/>
    <w:rsid w:val="001700E7"/>
    <w:rsid w:val="00172B09"/>
    <w:rsid w:val="00176944"/>
    <w:rsid w:val="00180200"/>
    <w:rsid w:val="00187AD4"/>
    <w:rsid w:val="00197277"/>
    <w:rsid w:val="001A1B6F"/>
    <w:rsid w:val="001A5FD9"/>
    <w:rsid w:val="001A6E6B"/>
    <w:rsid w:val="001B260B"/>
    <w:rsid w:val="001B4D93"/>
    <w:rsid w:val="001B6921"/>
    <w:rsid w:val="001C0DB4"/>
    <w:rsid w:val="001C2B5F"/>
    <w:rsid w:val="001D521B"/>
    <w:rsid w:val="001D65C2"/>
    <w:rsid w:val="001E5256"/>
    <w:rsid w:val="001E6A4C"/>
    <w:rsid w:val="001F033A"/>
    <w:rsid w:val="001F4281"/>
    <w:rsid w:val="001F7FF6"/>
    <w:rsid w:val="00202587"/>
    <w:rsid w:val="00202EC3"/>
    <w:rsid w:val="002032B0"/>
    <w:rsid w:val="00221611"/>
    <w:rsid w:val="002222B4"/>
    <w:rsid w:val="00223024"/>
    <w:rsid w:val="00226623"/>
    <w:rsid w:val="00233762"/>
    <w:rsid w:val="00234908"/>
    <w:rsid w:val="00235C03"/>
    <w:rsid w:val="00243D90"/>
    <w:rsid w:val="00254562"/>
    <w:rsid w:val="002572CD"/>
    <w:rsid w:val="00263C33"/>
    <w:rsid w:val="00265EEE"/>
    <w:rsid w:val="00271050"/>
    <w:rsid w:val="002725E1"/>
    <w:rsid w:val="0027576A"/>
    <w:rsid w:val="00277DE1"/>
    <w:rsid w:val="00280774"/>
    <w:rsid w:val="00281A3A"/>
    <w:rsid w:val="00281E1E"/>
    <w:rsid w:val="00287BD0"/>
    <w:rsid w:val="00291CD9"/>
    <w:rsid w:val="0029354F"/>
    <w:rsid w:val="002A0613"/>
    <w:rsid w:val="002A28D6"/>
    <w:rsid w:val="002B2860"/>
    <w:rsid w:val="002B7354"/>
    <w:rsid w:val="002C22A8"/>
    <w:rsid w:val="002C3C30"/>
    <w:rsid w:val="002D7FD1"/>
    <w:rsid w:val="002E064F"/>
    <w:rsid w:val="002E0A5A"/>
    <w:rsid w:val="002E0FF5"/>
    <w:rsid w:val="002E484C"/>
    <w:rsid w:val="002E6352"/>
    <w:rsid w:val="002F3EA8"/>
    <w:rsid w:val="002F4200"/>
    <w:rsid w:val="00301009"/>
    <w:rsid w:val="00302CF2"/>
    <w:rsid w:val="0030320C"/>
    <w:rsid w:val="003122BD"/>
    <w:rsid w:val="00320576"/>
    <w:rsid w:val="00322E55"/>
    <w:rsid w:val="00332313"/>
    <w:rsid w:val="003501B3"/>
    <w:rsid w:val="00357552"/>
    <w:rsid w:val="003633B1"/>
    <w:rsid w:val="00365AFC"/>
    <w:rsid w:val="003710A2"/>
    <w:rsid w:val="00381189"/>
    <w:rsid w:val="003924F1"/>
    <w:rsid w:val="003A1AFC"/>
    <w:rsid w:val="003A229C"/>
    <w:rsid w:val="003A5781"/>
    <w:rsid w:val="003B0564"/>
    <w:rsid w:val="003B0DF4"/>
    <w:rsid w:val="003B2845"/>
    <w:rsid w:val="003B3B38"/>
    <w:rsid w:val="003B690A"/>
    <w:rsid w:val="003C1342"/>
    <w:rsid w:val="003C2D33"/>
    <w:rsid w:val="003C4D04"/>
    <w:rsid w:val="003D2A75"/>
    <w:rsid w:val="003D6F93"/>
    <w:rsid w:val="003D7BA0"/>
    <w:rsid w:val="003E5C8D"/>
    <w:rsid w:val="003E5EB5"/>
    <w:rsid w:val="003F54CE"/>
    <w:rsid w:val="00404C05"/>
    <w:rsid w:val="00407272"/>
    <w:rsid w:val="00410F1C"/>
    <w:rsid w:val="0041407D"/>
    <w:rsid w:val="0042450F"/>
    <w:rsid w:val="00430085"/>
    <w:rsid w:val="0043202C"/>
    <w:rsid w:val="00432F0E"/>
    <w:rsid w:val="00437B9D"/>
    <w:rsid w:val="00442950"/>
    <w:rsid w:val="00443DE2"/>
    <w:rsid w:val="00447A6A"/>
    <w:rsid w:val="004502E2"/>
    <w:rsid w:val="0045271E"/>
    <w:rsid w:val="00472BE4"/>
    <w:rsid w:val="0047395A"/>
    <w:rsid w:val="00481076"/>
    <w:rsid w:val="00481259"/>
    <w:rsid w:val="00482993"/>
    <w:rsid w:val="00483B0D"/>
    <w:rsid w:val="00483CDA"/>
    <w:rsid w:val="00485708"/>
    <w:rsid w:val="004859D9"/>
    <w:rsid w:val="004A0D90"/>
    <w:rsid w:val="004A2A8D"/>
    <w:rsid w:val="004A6676"/>
    <w:rsid w:val="004A764B"/>
    <w:rsid w:val="004B184A"/>
    <w:rsid w:val="004B3831"/>
    <w:rsid w:val="004B4FAE"/>
    <w:rsid w:val="004D0683"/>
    <w:rsid w:val="004D0B02"/>
    <w:rsid w:val="004D3C2C"/>
    <w:rsid w:val="004E1715"/>
    <w:rsid w:val="004E3765"/>
    <w:rsid w:val="004E6681"/>
    <w:rsid w:val="005042DD"/>
    <w:rsid w:val="00506E19"/>
    <w:rsid w:val="00520666"/>
    <w:rsid w:val="005213CA"/>
    <w:rsid w:val="0052667A"/>
    <w:rsid w:val="005333FA"/>
    <w:rsid w:val="0055011D"/>
    <w:rsid w:val="00550C99"/>
    <w:rsid w:val="00551394"/>
    <w:rsid w:val="0055451A"/>
    <w:rsid w:val="0055465D"/>
    <w:rsid w:val="00554E59"/>
    <w:rsid w:val="00570D28"/>
    <w:rsid w:val="005738F7"/>
    <w:rsid w:val="00574CDB"/>
    <w:rsid w:val="00575862"/>
    <w:rsid w:val="00575EFD"/>
    <w:rsid w:val="00594DE0"/>
    <w:rsid w:val="005A02F4"/>
    <w:rsid w:val="005A4F5C"/>
    <w:rsid w:val="005A75C7"/>
    <w:rsid w:val="005A7F67"/>
    <w:rsid w:val="005B5A9C"/>
    <w:rsid w:val="005B6751"/>
    <w:rsid w:val="005C3C1E"/>
    <w:rsid w:val="005D109E"/>
    <w:rsid w:val="005D161A"/>
    <w:rsid w:val="005D2244"/>
    <w:rsid w:val="005D77DA"/>
    <w:rsid w:val="005E7F50"/>
    <w:rsid w:val="005F0472"/>
    <w:rsid w:val="005F67EC"/>
    <w:rsid w:val="006024DE"/>
    <w:rsid w:val="006055D2"/>
    <w:rsid w:val="0061112F"/>
    <w:rsid w:val="00614031"/>
    <w:rsid w:val="0061494C"/>
    <w:rsid w:val="00615B0F"/>
    <w:rsid w:val="00623965"/>
    <w:rsid w:val="00624C51"/>
    <w:rsid w:val="006262D0"/>
    <w:rsid w:val="00643A07"/>
    <w:rsid w:val="00645C6E"/>
    <w:rsid w:val="006524D8"/>
    <w:rsid w:val="00664CD9"/>
    <w:rsid w:val="006654E1"/>
    <w:rsid w:val="0066555B"/>
    <w:rsid w:val="00670A2F"/>
    <w:rsid w:val="00677432"/>
    <w:rsid w:val="00677FA3"/>
    <w:rsid w:val="0068086D"/>
    <w:rsid w:val="006920D0"/>
    <w:rsid w:val="006A161D"/>
    <w:rsid w:val="006A2AEE"/>
    <w:rsid w:val="006B453F"/>
    <w:rsid w:val="006B5146"/>
    <w:rsid w:val="006C2310"/>
    <w:rsid w:val="006C5C36"/>
    <w:rsid w:val="006C7945"/>
    <w:rsid w:val="006D7F57"/>
    <w:rsid w:val="006F2596"/>
    <w:rsid w:val="006F3DA3"/>
    <w:rsid w:val="006F51AF"/>
    <w:rsid w:val="00700FC2"/>
    <w:rsid w:val="00704C40"/>
    <w:rsid w:val="00706EC6"/>
    <w:rsid w:val="0071086B"/>
    <w:rsid w:val="007114B0"/>
    <w:rsid w:val="007152C4"/>
    <w:rsid w:val="00720647"/>
    <w:rsid w:val="00727C50"/>
    <w:rsid w:val="00727E74"/>
    <w:rsid w:val="00744F56"/>
    <w:rsid w:val="00747B0D"/>
    <w:rsid w:val="00754958"/>
    <w:rsid w:val="00760D24"/>
    <w:rsid w:val="0076681D"/>
    <w:rsid w:val="00776C26"/>
    <w:rsid w:val="0078154B"/>
    <w:rsid w:val="00796821"/>
    <w:rsid w:val="00797945"/>
    <w:rsid w:val="007A280A"/>
    <w:rsid w:val="007A2C14"/>
    <w:rsid w:val="007A42CF"/>
    <w:rsid w:val="007A4F25"/>
    <w:rsid w:val="007A5121"/>
    <w:rsid w:val="007A6511"/>
    <w:rsid w:val="007B025E"/>
    <w:rsid w:val="007D1B62"/>
    <w:rsid w:val="007D3D4D"/>
    <w:rsid w:val="007D652C"/>
    <w:rsid w:val="007E0AA7"/>
    <w:rsid w:val="007E1532"/>
    <w:rsid w:val="007F144F"/>
    <w:rsid w:val="007F37A9"/>
    <w:rsid w:val="007F7C7B"/>
    <w:rsid w:val="008012AE"/>
    <w:rsid w:val="00805C61"/>
    <w:rsid w:val="00813166"/>
    <w:rsid w:val="008153B8"/>
    <w:rsid w:val="00815CBA"/>
    <w:rsid w:val="00824B90"/>
    <w:rsid w:val="00834038"/>
    <w:rsid w:val="00836917"/>
    <w:rsid w:val="00843660"/>
    <w:rsid w:val="0084680C"/>
    <w:rsid w:val="008470E3"/>
    <w:rsid w:val="00863F2A"/>
    <w:rsid w:val="00864F1D"/>
    <w:rsid w:val="0086775C"/>
    <w:rsid w:val="0087130A"/>
    <w:rsid w:val="00872546"/>
    <w:rsid w:val="0088022D"/>
    <w:rsid w:val="00882512"/>
    <w:rsid w:val="008833A6"/>
    <w:rsid w:val="008841EF"/>
    <w:rsid w:val="00887860"/>
    <w:rsid w:val="00892677"/>
    <w:rsid w:val="008B32C6"/>
    <w:rsid w:val="008B42C6"/>
    <w:rsid w:val="008B4FEB"/>
    <w:rsid w:val="008B5223"/>
    <w:rsid w:val="008B5A88"/>
    <w:rsid w:val="008B66D3"/>
    <w:rsid w:val="008C1EA8"/>
    <w:rsid w:val="008C2199"/>
    <w:rsid w:val="008D04B1"/>
    <w:rsid w:val="008D372B"/>
    <w:rsid w:val="008D4C30"/>
    <w:rsid w:val="008D5ABD"/>
    <w:rsid w:val="008D6B15"/>
    <w:rsid w:val="008E3739"/>
    <w:rsid w:val="008E4713"/>
    <w:rsid w:val="008E4FC3"/>
    <w:rsid w:val="008E70A2"/>
    <w:rsid w:val="008F4745"/>
    <w:rsid w:val="008F55B9"/>
    <w:rsid w:val="009006D2"/>
    <w:rsid w:val="00903CB5"/>
    <w:rsid w:val="009064F0"/>
    <w:rsid w:val="00914226"/>
    <w:rsid w:val="00916648"/>
    <w:rsid w:val="00917661"/>
    <w:rsid w:val="00923036"/>
    <w:rsid w:val="00924D44"/>
    <w:rsid w:val="009332DD"/>
    <w:rsid w:val="00935F80"/>
    <w:rsid w:val="00937E17"/>
    <w:rsid w:val="00940EC9"/>
    <w:rsid w:val="00942B81"/>
    <w:rsid w:val="009620F7"/>
    <w:rsid w:val="00966BD2"/>
    <w:rsid w:val="0097123B"/>
    <w:rsid w:val="00974B41"/>
    <w:rsid w:val="00990B38"/>
    <w:rsid w:val="00996CA4"/>
    <w:rsid w:val="009A03E2"/>
    <w:rsid w:val="009A2D78"/>
    <w:rsid w:val="009A6F6A"/>
    <w:rsid w:val="009B0C5A"/>
    <w:rsid w:val="009C7043"/>
    <w:rsid w:val="009D470C"/>
    <w:rsid w:val="009D4F26"/>
    <w:rsid w:val="009D53D6"/>
    <w:rsid w:val="009D593F"/>
    <w:rsid w:val="009D72BE"/>
    <w:rsid w:val="009E2B02"/>
    <w:rsid w:val="009E5681"/>
    <w:rsid w:val="009E617D"/>
    <w:rsid w:val="00A025DA"/>
    <w:rsid w:val="00A02FD4"/>
    <w:rsid w:val="00A03B95"/>
    <w:rsid w:val="00A03EB0"/>
    <w:rsid w:val="00A04FBA"/>
    <w:rsid w:val="00A12578"/>
    <w:rsid w:val="00A16A8F"/>
    <w:rsid w:val="00A22B09"/>
    <w:rsid w:val="00A22C86"/>
    <w:rsid w:val="00A2501A"/>
    <w:rsid w:val="00A4005E"/>
    <w:rsid w:val="00A477F9"/>
    <w:rsid w:val="00A47EE8"/>
    <w:rsid w:val="00A61085"/>
    <w:rsid w:val="00A63831"/>
    <w:rsid w:val="00A64219"/>
    <w:rsid w:val="00A67CD2"/>
    <w:rsid w:val="00A836BA"/>
    <w:rsid w:val="00A847D0"/>
    <w:rsid w:val="00A90831"/>
    <w:rsid w:val="00AA76C6"/>
    <w:rsid w:val="00AB177B"/>
    <w:rsid w:val="00AB4F17"/>
    <w:rsid w:val="00AC3F44"/>
    <w:rsid w:val="00AC680D"/>
    <w:rsid w:val="00AC7F57"/>
    <w:rsid w:val="00AD17B1"/>
    <w:rsid w:val="00AD41B3"/>
    <w:rsid w:val="00AF0D3C"/>
    <w:rsid w:val="00AF624C"/>
    <w:rsid w:val="00B0066F"/>
    <w:rsid w:val="00B054B7"/>
    <w:rsid w:val="00B1709B"/>
    <w:rsid w:val="00B214EE"/>
    <w:rsid w:val="00B21B37"/>
    <w:rsid w:val="00B23F6B"/>
    <w:rsid w:val="00B25CAF"/>
    <w:rsid w:val="00B305F7"/>
    <w:rsid w:val="00B347F8"/>
    <w:rsid w:val="00B4185A"/>
    <w:rsid w:val="00B44D2E"/>
    <w:rsid w:val="00B4590B"/>
    <w:rsid w:val="00B54FA5"/>
    <w:rsid w:val="00B61C07"/>
    <w:rsid w:val="00B77231"/>
    <w:rsid w:val="00B80780"/>
    <w:rsid w:val="00B81428"/>
    <w:rsid w:val="00B83AE7"/>
    <w:rsid w:val="00B868FC"/>
    <w:rsid w:val="00B93FE2"/>
    <w:rsid w:val="00BA1DC2"/>
    <w:rsid w:val="00BA4FC0"/>
    <w:rsid w:val="00BA5623"/>
    <w:rsid w:val="00BB4FE0"/>
    <w:rsid w:val="00BC2E7E"/>
    <w:rsid w:val="00BC6EFE"/>
    <w:rsid w:val="00BC748C"/>
    <w:rsid w:val="00BD7553"/>
    <w:rsid w:val="00BD7D3A"/>
    <w:rsid w:val="00BE34AB"/>
    <w:rsid w:val="00BE70D3"/>
    <w:rsid w:val="00BF225E"/>
    <w:rsid w:val="00BF3582"/>
    <w:rsid w:val="00BF5D32"/>
    <w:rsid w:val="00C03079"/>
    <w:rsid w:val="00C15D1E"/>
    <w:rsid w:val="00C254D1"/>
    <w:rsid w:val="00C255E3"/>
    <w:rsid w:val="00C42414"/>
    <w:rsid w:val="00C42933"/>
    <w:rsid w:val="00C50362"/>
    <w:rsid w:val="00C50FA4"/>
    <w:rsid w:val="00C536AB"/>
    <w:rsid w:val="00C56692"/>
    <w:rsid w:val="00C61A3D"/>
    <w:rsid w:val="00C629F4"/>
    <w:rsid w:val="00C62E04"/>
    <w:rsid w:val="00C93BB6"/>
    <w:rsid w:val="00CA1651"/>
    <w:rsid w:val="00CB0B70"/>
    <w:rsid w:val="00CB1730"/>
    <w:rsid w:val="00CB4F33"/>
    <w:rsid w:val="00CC2B73"/>
    <w:rsid w:val="00CC5138"/>
    <w:rsid w:val="00CC6C41"/>
    <w:rsid w:val="00CD411D"/>
    <w:rsid w:val="00CD6CAA"/>
    <w:rsid w:val="00CD70BA"/>
    <w:rsid w:val="00CE268D"/>
    <w:rsid w:val="00CE3162"/>
    <w:rsid w:val="00CF23DD"/>
    <w:rsid w:val="00CF4B26"/>
    <w:rsid w:val="00CF73FB"/>
    <w:rsid w:val="00D02614"/>
    <w:rsid w:val="00D05D9C"/>
    <w:rsid w:val="00D07741"/>
    <w:rsid w:val="00D11674"/>
    <w:rsid w:val="00D13AED"/>
    <w:rsid w:val="00D13B17"/>
    <w:rsid w:val="00D26C06"/>
    <w:rsid w:val="00D30460"/>
    <w:rsid w:val="00D310F0"/>
    <w:rsid w:val="00D32C9E"/>
    <w:rsid w:val="00D418DC"/>
    <w:rsid w:val="00D41FEC"/>
    <w:rsid w:val="00D444DA"/>
    <w:rsid w:val="00D56EC8"/>
    <w:rsid w:val="00D61AB8"/>
    <w:rsid w:val="00D73CD9"/>
    <w:rsid w:val="00D84DAD"/>
    <w:rsid w:val="00D93C7F"/>
    <w:rsid w:val="00D96173"/>
    <w:rsid w:val="00D96790"/>
    <w:rsid w:val="00DA7547"/>
    <w:rsid w:val="00DB02EC"/>
    <w:rsid w:val="00DB22FF"/>
    <w:rsid w:val="00DB24E6"/>
    <w:rsid w:val="00DB780B"/>
    <w:rsid w:val="00DC0F5C"/>
    <w:rsid w:val="00DC3D4E"/>
    <w:rsid w:val="00DC4F97"/>
    <w:rsid w:val="00DD014D"/>
    <w:rsid w:val="00DD370C"/>
    <w:rsid w:val="00DD4F89"/>
    <w:rsid w:val="00DE1212"/>
    <w:rsid w:val="00DE28CC"/>
    <w:rsid w:val="00DF1732"/>
    <w:rsid w:val="00DF3909"/>
    <w:rsid w:val="00E05E5E"/>
    <w:rsid w:val="00E128F4"/>
    <w:rsid w:val="00E13683"/>
    <w:rsid w:val="00E16293"/>
    <w:rsid w:val="00E22598"/>
    <w:rsid w:val="00E229FC"/>
    <w:rsid w:val="00E3467D"/>
    <w:rsid w:val="00E41D57"/>
    <w:rsid w:val="00E5569D"/>
    <w:rsid w:val="00E61C9C"/>
    <w:rsid w:val="00E76A0A"/>
    <w:rsid w:val="00E76D21"/>
    <w:rsid w:val="00E77B7F"/>
    <w:rsid w:val="00E830EF"/>
    <w:rsid w:val="00E872D7"/>
    <w:rsid w:val="00E96156"/>
    <w:rsid w:val="00E974FB"/>
    <w:rsid w:val="00EA64C6"/>
    <w:rsid w:val="00EB0B3D"/>
    <w:rsid w:val="00EB3796"/>
    <w:rsid w:val="00EC0F99"/>
    <w:rsid w:val="00EC4DC2"/>
    <w:rsid w:val="00ED4D55"/>
    <w:rsid w:val="00EE00D1"/>
    <w:rsid w:val="00EE2881"/>
    <w:rsid w:val="00EE2FD3"/>
    <w:rsid w:val="00EF7F5C"/>
    <w:rsid w:val="00F06752"/>
    <w:rsid w:val="00F15BCF"/>
    <w:rsid w:val="00F17BF4"/>
    <w:rsid w:val="00F333EB"/>
    <w:rsid w:val="00F41DB5"/>
    <w:rsid w:val="00F44DF3"/>
    <w:rsid w:val="00F47FBA"/>
    <w:rsid w:val="00F558BE"/>
    <w:rsid w:val="00F60258"/>
    <w:rsid w:val="00F673C0"/>
    <w:rsid w:val="00F70658"/>
    <w:rsid w:val="00F71C9B"/>
    <w:rsid w:val="00F73A9F"/>
    <w:rsid w:val="00FA4153"/>
    <w:rsid w:val="00FB1ECC"/>
    <w:rsid w:val="00FB4F5E"/>
    <w:rsid w:val="00FB6566"/>
    <w:rsid w:val="00FC0F01"/>
    <w:rsid w:val="00FC104B"/>
    <w:rsid w:val="00FC3D3B"/>
    <w:rsid w:val="00FC4795"/>
    <w:rsid w:val="00FD0521"/>
    <w:rsid w:val="00FD121D"/>
    <w:rsid w:val="00FD384F"/>
    <w:rsid w:val="00FD47A1"/>
    <w:rsid w:val="00FE087B"/>
    <w:rsid w:val="00FE3BC4"/>
    <w:rsid w:val="00FE7528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B76E7"/>
  <w15:chartTrackingRefBased/>
  <w15:docId w15:val="{C4DBB326-9F5B-4301-9DC4-3AD940F1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D1"/>
  </w:style>
  <w:style w:type="paragraph" w:styleId="Footer">
    <w:name w:val="footer"/>
    <w:basedOn w:val="Normal"/>
    <w:link w:val="Foot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D1"/>
  </w:style>
  <w:style w:type="character" w:styleId="CommentReference">
    <w:name w:val="annotation reference"/>
    <w:basedOn w:val="DefaultParagraphFont"/>
    <w:uiPriority w:val="99"/>
    <w:semiHidden/>
    <w:unhideWhenUsed/>
    <w:rsid w:val="00202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58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258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B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3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useyk\Downloads\OT_Compact_Bran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F0D7C42AC94888F6223BD177B201" ma:contentTypeVersion="16" ma:contentTypeDescription="Create a new document." ma:contentTypeScope="" ma:versionID="2ac3da28aa89c290c558750a6cc9e82d">
  <xsd:schema xmlns:xsd="http://www.w3.org/2001/XMLSchema" xmlns:xs="http://www.w3.org/2001/XMLSchema" xmlns:p="http://schemas.microsoft.com/office/2006/metadata/properties" xmlns:ns2="756c2bd8-7fc8-4ef8-8dd0-4ae0ae192f79" xmlns:ns3="05b537e8-41af-4a55-a1f6-4d255066c5fc" targetNamespace="http://schemas.microsoft.com/office/2006/metadata/properties" ma:root="true" ma:fieldsID="04edc3770fab06462f0a200b71128314" ns2:_="" ns3:_="">
    <xsd:import namespace="756c2bd8-7fc8-4ef8-8dd0-4ae0ae192f79"/>
    <xsd:import namespace="05b537e8-41af-4a55-a1f6-4d255066c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2bd8-7fc8-4ef8-8dd0-4ae0ae19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37e8-41af-4a55-a1f6-4d255066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94fd63-e205-4c97-b698-0224ffc3f59b}" ma:internalName="TaxCatchAll" ma:showField="CatchAllData" ma:web="05b537e8-41af-4a55-a1f6-4d255066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c2bd8-7fc8-4ef8-8dd0-4ae0ae192f79">
      <Terms xmlns="http://schemas.microsoft.com/office/infopath/2007/PartnerControls"/>
    </lcf76f155ced4ddcb4097134ff3c332f>
    <TaxCatchAll xmlns="05b537e8-41af-4a55-a1f6-4d255066c5fc" xsi:nil="true"/>
  </documentManagement>
</p:properties>
</file>

<file path=customXml/itemProps1.xml><?xml version="1.0" encoding="utf-8"?>
<ds:datastoreItem xmlns:ds="http://schemas.openxmlformats.org/officeDocument/2006/customXml" ds:itemID="{44FCF9CA-1EE0-4444-A6AB-F645D6B5E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4D7018-ED71-4F16-B9E8-7B24331A2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FE0B9-E597-4F7C-94BE-A486D769B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2bd8-7fc8-4ef8-8dd0-4ae0ae192f79"/>
    <ds:schemaRef ds:uri="05b537e8-41af-4a55-a1f6-4d255066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4D0E00-2AE2-49FA-83FA-09D001423C20}">
  <ds:schemaRefs>
    <ds:schemaRef ds:uri="http://schemas.microsoft.com/office/2006/metadata/properties"/>
    <ds:schemaRef ds:uri="http://schemas.microsoft.com/office/infopath/2007/PartnerControls"/>
    <ds:schemaRef ds:uri="756c2bd8-7fc8-4ef8-8dd0-4ae0ae192f79"/>
    <ds:schemaRef ds:uri="05b537e8-41af-4a55-a1f6-4d255066c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OT_Compact_Branding</Template>
  <TotalTime>186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Amanda Perry</cp:lastModifiedBy>
  <cp:revision>4</cp:revision>
  <cp:lastPrinted>2023-08-14T17:51:00Z</cp:lastPrinted>
  <dcterms:created xsi:type="dcterms:W3CDTF">2023-09-12T14:31:00Z</dcterms:created>
  <dcterms:modified xsi:type="dcterms:W3CDTF">2023-09-12T17:37:00Z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